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MATERIAL SAFETY DATA SHEET</w:t>
      </w:r>
    </w:p>
    <w:p w:rsidR="00FA4FEB" w:rsidRDefault="00FA4FEB" w:rsidP="009A6003">
      <w:pPr>
        <w:ind w:left="-360"/>
        <w:jc w:val="center"/>
        <w:rPr>
          <w:sz w:val="36"/>
          <w:szCs w:val="36"/>
        </w:rPr>
      </w:pPr>
    </w:p>
    <w:p w:rsidR="009A6003" w:rsidRPr="00FA4FEB" w:rsidRDefault="00CA5EE0" w:rsidP="00CA5EE0">
      <w:pPr>
        <w:ind w:left="-360" w:right="-540"/>
        <w:rPr>
          <w:rFonts w:ascii="Arial" w:hAnsi="Arial" w:cs="Arial"/>
        </w:rPr>
      </w:pPr>
      <w:r>
        <w:rPr>
          <w:rFonts w:ascii="Arial" w:hAnsi="Arial" w:cs="Arial"/>
          <w:b/>
        </w:rPr>
        <w:t xml:space="preserve">                                                              </w:t>
      </w:r>
      <w:r w:rsidR="009A50CF">
        <w:rPr>
          <w:rFonts w:ascii="Arial" w:hAnsi="Arial" w:cs="Arial"/>
          <w:b/>
        </w:rPr>
        <w:t xml:space="preserve"> ETCH</w:t>
      </w:r>
      <w:r w:rsidR="00F82B16">
        <w:rPr>
          <w:rFonts w:ascii="Arial" w:hAnsi="Arial" w:cs="Arial"/>
          <w:b/>
        </w:rPr>
        <w:t xml:space="preserve"> X</w:t>
      </w:r>
    </w:p>
    <w:p w:rsidR="009A6003" w:rsidRDefault="009A6003"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9A6003">
      <w:pPr>
        <w:pBdr>
          <w:bottom w:val="single" w:sz="6" w:space="1" w:color="auto"/>
        </w:pBdr>
        <w:ind w:left="-360" w:right="-54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 xml:space="preserve">Revision Date:  </w:t>
      </w:r>
      <w:r w:rsidR="003B402D">
        <w:rPr>
          <w:rFonts w:ascii="Arial" w:hAnsi="Arial" w:cs="Arial"/>
          <w:sz w:val="16"/>
          <w:szCs w:val="16"/>
        </w:rPr>
        <w:t>18 June 2014</w:t>
      </w:r>
    </w:p>
    <w:p w:rsidR="009A6003" w:rsidRDefault="009A6003" w:rsidP="009A6003">
      <w:pPr>
        <w:ind w:left="-360" w:right="-540"/>
        <w:rPr>
          <w:rFonts w:ascii="Arial" w:hAnsi="Arial" w:cs="Arial"/>
          <w:sz w:val="16"/>
          <w:szCs w:val="16"/>
        </w:rPr>
      </w:pPr>
    </w:p>
    <w:p w:rsidR="009A6003" w:rsidRDefault="009A6003" w:rsidP="009A6003">
      <w:pPr>
        <w:ind w:left="-360" w:right="-540"/>
        <w:rPr>
          <w:rFonts w:ascii="Arial" w:hAnsi="Arial" w:cs="Arial"/>
          <w:b/>
        </w:rPr>
      </w:pPr>
      <w:r>
        <w:rPr>
          <w:rFonts w:ascii="Arial" w:hAnsi="Arial" w:cs="Arial"/>
          <w:b/>
        </w:rPr>
        <w:t>1. Product and Company Identification</w:t>
      </w:r>
    </w:p>
    <w:p w:rsidR="009A6003" w:rsidRDefault="009A6003" w:rsidP="009A6003">
      <w:pPr>
        <w:ind w:left="-360" w:right="-540"/>
        <w:rPr>
          <w:rFonts w:ascii="Arial" w:hAnsi="Arial" w:cs="Arial"/>
          <w:b/>
        </w:rPr>
      </w:pPr>
    </w:p>
    <w:p w:rsidR="00A04039" w:rsidRDefault="009A6003" w:rsidP="009A6003">
      <w:pPr>
        <w:ind w:left="-360" w:right="-540"/>
        <w:rPr>
          <w:rFonts w:ascii="Arial" w:hAnsi="Arial" w:cs="Arial"/>
          <w:sz w:val="16"/>
          <w:szCs w:val="16"/>
        </w:rPr>
      </w:pPr>
      <w:r>
        <w:rPr>
          <w:rFonts w:ascii="Arial" w:hAnsi="Arial" w:cs="Arial"/>
          <w:b/>
          <w:sz w:val="16"/>
          <w:szCs w:val="16"/>
        </w:rPr>
        <w:t>Product Name</w:t>
      </w:r>
      <w:r>
        <w:rPr>
          <w:rFonts w:ascii="Arial" w:hAnsi="Arial" w:cs="Arial"/>
          <w:b/>
          <w:sz w:val="16"/>
          <w:szCs w:val="16"/>
        </w:rPr>
        <w:tab/>
      </w:r>
      <w:r w:rsidR="009A50CF">
        <w:rPr>
          <w:rFonts w:ascii="Arial" w:hAnsi="Arial" w:cs="Arial"/>
          <w:sz w:val="16"/>
          <w:szCs w:val="16"/>
        </w:rPr>
        <w:t>Etch</w:t>
      </w:r>
      <w:r w:rsidR="003B402D">
        <w:rPr>
          <w:rFonts w:ascii="Arial" w:hAnsi="Arial" w:cs="Arial"/>
          <w:sz w:val="16"/>
          <w:szCs w:val="16"/>
        </w:rPr>
        <w:t xml:space="preserve"> X </w:t>
      </w:r>
    </w:p>
    <w:p w:rsidR="00A04039" w:rsidRDefault="00A04039" w:rsidP="009A6003">
      <w:pPr>
        <w:ind w:left="-360" w:right="-540"/>
        <w:rPr>
          <w:rFonts w:ascii="Arial" w:hAnsi="Arial" w:cs="Arial"/>
          <w:b/>
          <w:sz w:val="16"/>
          <w:szCs w:val="16"/>
        </w:rPr>
      </w:pPr>
    </w:p>
    <w:p w:rsidR="00A04039" w:rsidRPr="00835472" w:rsidRDefault="00A04039" w:rsidP="009A50CF">
      <w:pPr>
        <w:ind w:left="-360" w:right="-540"/>
        <w:rPr>
          <w:rFonts w:ascii="Arial" w:hAnsi="Arial" w:cs="Arial"/>
          <w:sz w:val="16"/>
          <w:szCs w:val="16"/>
        </w:rPr>
      </w:pPr>
      <w:r>
        <w:rPr>
          <w:rFonts w:ascii="Arial" w:hAnsi="Arial" w:cs="Arial"/>
          <w:b/>
          <w:sz w:val="16"/>
          <w:szCs w:val="16"/>
        </w:rPr>
        <w:t>Internal Code</w:t>
      </w:r>
      <w:r>
        <w:rPr>
          <w:rFonts w:ascii="Arial" w:hAnsi="Arial" w:cs="Arial"/>
          <w:b/>
          <w:sz w:val="16"/>
          <w:szCs w:val="16"/>
        </w:rPr>
        <w:tab/>
      </w:r>
      <w:r>
        <w:rPr>
          <w:rFonts w:ascii="Arial" w:hAnsi="Arial" w:cs="Arial"/>
          <w:b/>
          <w:sz w:val="16"/>
          <w:szCs w:val="16"/>
        </w:rPr>
        <w:tab/>
      </w:r>
      <w:r w:rsidR="0039263F">
        <w:rPr>
          <w:rFonts w:ascii="Arial" w:hAnsi="Arial" w:cs="Arial"/>
          <w:sz w:val="16"/>
          <w:szCs w:val="16"/>
        </w:rPr>
        <w:t>0</w:t>
      </w:r>
      <w:r w:rsidR="009A50CF">
        <w:rPr>
          <w:rFonts w:ascii="Arial" w:hAnsi="Arial" w:cs="Arial"/>
          <w:sz w:val="16"/>
          <w:szCs w:val="16"/>
        </w:rPr>
        <w:t>2</w:t>
      </w:r>
      <w:r w:rsidR="0039263F">
        <w:rPr>
          <w:rFonts w:ascii="Arial" w:hAnsi="Arial" w:cs="Arial"/>
          <w:sz w:val="16"/>
          <w:szCs w:val="16"/>
        </w:rPr>
        <w:t>00</w:t>
      </w:r>
    </w:p>
    <w:p w:rsidR="00A04039" w:rsidRDefault="00A04039" w:rsidP="009A6003">
      <w:pPr>
        <w:ind w:left="-360" w:right="-540"/>
        <w:rPr>
          <w:rFonts w:ascii="Arial" w:hAnsi="Arial" w:cs="Arial"/>
          <w:b/>
          <w:sz w:val="16"/>
          <w:szCs w:val="16"/>
        </w:rPr>
      </w:pPr>
    </w:p>
    <w:p w:rsidR="00A04039" w:rsidRDefault="00A04039" w:rsidP="009A50CF">
      <w:pPr>
        <w:ind w:left="-360" w:right="-540"/>
        <w:rPr>
          <w:rFonts w:ascii="Arial" w:hAnsi="Arial" w:cs="Arial"/>
          <w:sz w:val="16"/>
          <w:szCs w:val="16"/>
        </w:rPr>
      </w:pPr>
      <w:r>
        <w:rPr>
          <w:rFonts w:ascii="Arial" w:hAnsi="Arial" w:cs="Arial"/>
          <w:b/>
          <w:sz w:val="16"/>
          <w:szCs w:val="16"/>
        </w:rPr>
        <w:t>Product Type</w:t>
      </w:r>
      <w:r>
        <w:rPr>
          <w:rFonts w:ascii="Arial" w:hAnsi="Arial" w:cs="Arial"/>
          <w:b/>
          <w:sz w:val="16"/>
          <w:szCs w:val="16"/>
        </w:rPr>
        <w:tab/>
      </w:r>
      <w:r>
        <w:rPr>
          <w:rFonts w:ascii="Arial" w:hAnsi="Arial" w:cs="Arial"/>
          <w:b/>
          <w:sz w:val="16"/>
          <w:szCs w:val="16"/>
        </w:rPr>
        <w:tab/>
      </w:r>
      <w:r w:rsidR="009A50CF" w:rsidRPr="009A50CF">
        <w:rPr>
          <w:rFonts w:ascii="Arial" w:hAnsi="Arial" w:cs="Arial"/>
          <w:sz w:val="16"/>
          <w:szCs w:val="16"/>
        </w:rPr>
        <w:t>MONO ((1,1,3,3-TETRAMETHYLBUTYL)PHENYL)ETHER GLYCOLS,POLYETHYLENE</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Use</w:t>
      </w:r>
      <w:r>
        <w:rPr>
          <w:rFonts w:ascii="Arial" w:hAnsi="Arial" w:cs="Arial"/>
          <w:b/>
          <w:sz w:val="16"/>
          <w:szCs w:val="16"/>
        </w:rPr>
        <w:tab/>
      </w:r>
      <w:r>
        <w:rPr>
          <w:rFonts w:ascii="Arial" w:hAnsi="Arial" w:cs="Arial"/>
          <w:b/>
          <w:sz w:val="16"/>
          <w:szCs w:val="16"/>
        </w:rPr>
        <w:tab/>
      </w:r>
      <w:r>
        <w:rPr>
          <w:rFonts w:ascii="Arial" w:hAnsi="Arial" w:cs="Arial"/>
          <w:sz w:val="16"/>
          <w:szCs w:val="16"/>
        </w:rPr>
        <w:t>Industrial/Commercial applications</w:t>
      </w:r>
    </w:p>
    <w:p w:rsidR="00A04039" w:rsidRDefault="00A04039" w:rsidP="009A6003">
      <w:pPr>
        <w:ind w:left="-360" w:right="-540"/>
        <w:rPr>
          <w:rFonts w:ascii="Arial" w:hAnsi="Arial" w:cs="Arial"/>
          <w:b/>
          <w:sz w:val="16"/>
          <w:szCs w:val="16"/>
        </w:rPr>
      </w:pPr>
    </w:p>
    <w:p w:rsidR="00CA5EE0" w:rsidRDefault="00A04039" w:rsidP="00CA5EE0">
      <w:pPr>
        <w:tabs>
          <w:tab w:val="left" w:pos="1440"/>
        </w:tabs>
        <w:ind w:left="-360" w:right="-540"/>
        <w:rPr>
          <w:rFonts w:ascii="Arial" w:hAnsi="Arial" w:cs="Arial"/>
          <w:sz w:val="16"/>
          <w:szCs w:val="16"/>
        </w:rPr>
      </w:pPr>
      <w:r>
        <w:rPr>
          <w:rFonts w:ascii="Arial" w:hAnsi="Arial" w:cs="Arial"/>
          <w:b/>
          <w:sz w:val="16"/>
          <w:szCs w:val="16"/>
        </w:rPr>
        <w:t>Manufacturer</w:t>
      </w:r>
      <w:r>
        <w:rPr>
          <w:rFonts w:ascii="Arial" w:hAnsi="Arial" w:cs="Arial"/>
          <w:b/>
          <w:sz w:val="16"/>
          <w:szCs w:val="16"/>
        </w:rPr>
        <w:tab/>
      </w:r>
      <w:r w:rsidR="00CA5EE0">
        <w:rPr>
          <w:rFonts w:ascii="Arial" w:hAnsi="Arial" w:cs="Arial"/>
          <w:b/>
          <w:bCs/>
          <w:sz w:val="16"/>
          <w:szCs w:val="16"/>
        </w:rPr>
        <w:t xml:space="preserve">Advanced Surfacing </w:t>
      </w:r>
      <w:proofErr w:type="spellStart"/>
      <w:r w:rsidR="00CA5EE0">
        <w:rPr>
          <w:rFonts w:ascii="Arial" w:hAnsi="Arial" w:cs="Arial"/>
          <w:b/>
          <w:bCs/>
          <w:sz w:val="16"/>
          <w:szCs w:val="16"/>
        </w:rPr>
        <w:t>Ind</w:t>
      </w:r>
      <w:proofErr w:type="spellEnd"/>
      <w:r w:rsidR="00CA5EE0">
        <w:rPr>
          <w:rFonts w:ascii="Arial" w:hAnsi="Arial" w:cs="Arial"/>
          <w:sz w:val="16"/>
          <w:szCs w:val="16"/>
        </w:rPr>
        <w:t>, LLC</w:t>
      </w:r>
    </w:p>
    <w:p w:rsidR="00CA5EE0" w:rsidRDefault="00CA5EE0" w:rsidP="00CA5EE0">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900 East Clarendon Drive</w:t>
      </w:r>
    </w:p>
    <w:p w:rsidR="00CA5EE0" w:rsidRDefault="00CA5EE0" w:rsidP="00CA5EE0">
      <w:pPr>
        <w:tabs>
          <w:tab w:val="left" w:pos="1440"/>
        </w:tabs>
        <w:ind w:left="-360" w:right="-540"/>
        <w:rPr>
          <w:rFonts w:ascii="Arial" w:hAnsi="Arial" w:cs="Arial"/>
          <w:sz w:val="16"/>
          <w:szCs w:val="16"/>
        </w:rPr>
      </w:pPr>
      <w:r>
        <w:rPr>
          <w:rFonts w:ascii="Arial" w:hAnsi="Arial" w:cs="Arial"/>
          <w:sz w:val="16"/>
          <w:szCs w:val="16"/>
        </w:rPr>
        <w:tab/>
        <w:t>Dallas, TX 75203 USA</w:t>
      </w:r>
    </w:p>
    <w:p w:rsidR="00332043" w:rsidRDefault="00332043" w:rsidP="00CA5EE0">
      <w:pPr>
        <w:tabs>
          <w:tab w:val="left" w:pos="1440"/>
        </w:tabs>
        <w:ind w:left="-360" w:right="-540"/>
        <w:rPr>
          <w:rFonts w:ascii="Arial" w:hAnsi="Arial" w:cs="Arial"/>
          <w:sz w:val="16"/>
          <w:szCs w:val="16"/>
        </w:rPr>
      </w:pPr>
      <w:r>
        <w:rPr>
          <w:rFonts w:ascii="Arial" w:hAnsi="Arial" w:cs="Arial"/>
          <w:sz w:val="16"/>
          <w:szCs w:val="16"/>
        </w:rPr>
        <w:tab/>
      </w:r>
    </w:p>
    <w:p w:rsidR="00332043" w:rsidRDefault="00332043" w:rsidP="00A04039">
      <w:pPr>
        <w:tabs>
          <w:tab w:val="left" w:pos="1440"/>
        </w:tabs>
        <w:ind w:left="-360" w:right="-540"/>
        <w:rPr>
          <w:rFonts w:ascii="Arial" w:hAnsi="Arial" w:cs="Arial"/>
          <w:b/>
          <w:sz w:val="16"/>
          <w:szCs w:val="16"/>
        </w:rPr>
      </w:pPr>
      <w:r>
        <w:rPr>
          <w:rFonts w:ascii="Arial" w:hAnsi="Arial" w:cs="Arial"/>
          <w:b/>
          <w:sz w:val="16"/>
          <w:szCs w:val="16"/>
        </w:rPr>
        <w:t>Non-emergency</w:t>
      </w:r>
    </w:p>
    <w:p w:rsidR="00332043" w:rsidRPr="009F755D" w:rsidRDefault="00332043" w:rsidP="00A04039">
      <w:pPr>
        <w:tabs>
          <w:tab w:val="left" w:pos="1440"/>
        </w:tabs>
        <w:ind w:left="-360" w:right="-540"/>
        <w:rPr>
          <w:rFonts w:ascii="Arial" w:hAnsi="Arial" w:cs="Arial"/>
          <w:sz w:val="16"/>
          <w:szCs w:val="16"/>
        </w:rPr>
      </w:pPr>
      <w:r w:rsidRPr="00C14A74">
        <w:rPr>
          <w:rFonts w:ascii="Arial" w:hAnsi="Arial" w:cs="Arial"/>
          <w:b/>
          <w:sz w:val="16"/>
          <w:szCs w:val="16"/>
        </w:rPr>
        <w:t>Telephone</w:t>
      </w:r>
      <w:r w:rsidR="00C14A74">
        <w:rPr>
          <w:rFonts w:ascii="Arial" w:hAnsi="Arial" w:cs="Arial"/>
          <w:sz w:val="16"/>
          <w:szCs w:val="16"/>
        </w:rPr>
        <w:tab/>
      </w:r>
      <w:r w:rsidR="00CA5EE0">
        <w:rPr>
          <w:rFonts w:ascii="Arial" w:hAnsi="Arial" w:cs="Arial"/>
          <w:sz w:val="16"/>
          <w:szCs w:val="16"/>
        </w:rPr>
        <w:t>817-336-8404</w:t>
      </w:r>
      <w:r w:rsidR="00634698" w:rsidRPr="009F755D">
        <w:rPr>
          <w:rFonts w:ascii="Arial" w:hAnsi="Arial" w:cs="Arial"/>
          <w:sz w:val="16"/>
          <w:szCs w:val="16"/>
        </w:rPr>
        <w:t xml:space="preserve">   </w:t>
      </w:r>
      <w:r w:rsidRPr="009F755D">
        <w:rPr>
          <w:rFonts w:ascii="Arial" w:hAnsi="Arial" w:cs="Arial"/>
          <w:sz w:val="16"/>
          <w:szCs w:val="16"/>
        </w:rPr>
        <w:t xml:space="preserve">  </w:t>
      </w:r>
    </w:p>
    <w:p w:rsidR="00332043" w:rsidRDefault="00CA5EE0" w:rsidP="00A04039">
      <w:pPr>
        <w:tabs>
          <w:tab w:val="left" w:pos="1440"/>
        </w:tabs>
        <w:ind w:left="-360" w:right="-540"/>
        <w:rPr>
          <w:rFonts w:ascii="Arial" w:hAnsi="Arial" w:cs="Arial"/>
          <w:sz w:val="16"/>
          <w:szCs w:val="16"/>
        </w:rPr>
      </w:pPr>
      <w:r>
        <w:rPr>
          <w:rFonts w:ascii="Arial" w:hAnsi="Arial" w:cs="Arial"/>
          <w:b/>
          <w:sz w:val="16"/>
          <w:szCs w:val="16"/>
        </w:rPr>
        <w:t>email</w:t>
      </w:r>
      <w:r w:rsidR="00332043">
        <w:rPr>
          <w:rFonts w:ascii="Arial" w:hAnsi="Arial" w:cs="Arial"/>
          <w:b/>
          <w:sz w:val="16"/>
          <w:szCs w:val="16"/>
        </w:rPr>
        <w:tab/>
      </w:r>
      <w:r>
        <w:rPr>
          <w:rFonts w:ascii="Arial" w:hAnsi="Arial" w:cs="Arial"/>
          <w:b/>
          <w:sz w:val="16"/>
          <w:szCs w:val="16"/>
        </w:rPr>
        <w:t>advancedsurfacingind@gmail.com</w:t>
      </w:r>
      <w:r w:rsidR="00332043">
        <w:rPr>
          <w:rFonts w:ascii="Arial" w:hAnsi="Arial" w:cs="Arial"/>
          <w:sz w:val="16"/>
          <w:szCs w:val="16"/>
        </w:rPr>
        <w:t xml:space="preserve">    </w:t>
      </w:r>
    </w:p>
    <w:p w:rsidR="00332043" w:rsidRDefault="00332043" w:rsidP="00A04039">
      <w:pPr>
        <w:tabs>
          <w:tab w:val="left" w:pos="1440"/>
        </w:tabs>
        <w:ind w:left="-360" w:right="-540"/>
        <w:rPr>
          <w:rFonts w:ascii="Arial" w:hAnsi="Arial" w:cs="Arial"/>
          <w:sz w:val="16"/>
          <w:szCs w:val="16"/>
        </w:rPr>
      </w:pP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b/>
          <w:sz w:val="16"/>
          <w:szCs w:val="16"/>
        </w:rPr>
        <w:t xml:space="preserve">For Transportation Information:   </w:t>
      </w:r>
      <w:r w:rsidR="0039263F">
        <w:rPr>
          <w:rFonts w:ascii="Arial" w:hAnsi="Arial" w:cs="Arial"/>
          <w:b/>
          <w:sz w:val="16"/>
          <w:szCs w:val="16"/>
        </w:rPr>
        <w:tab/>
      </w:r>
      <w:r>
        <w:rPr>
          <w:rFonts w:ascii="Arial" w:hAnsi="Arial" w:cs="Arial"/>
          <w:sz w:val="16"/>
          <w:szCs w:val="16"/>
        </w:rPr>
        <w:t>CHEMTREC  US Domestic  800-424-9300</w:t>
      </w: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39263F">
        <w:rPr>
          <w:rFonts w:ascii="Arial" w:hAnsi="Arial" w:cs="Arial"/>
          <w:b/>
          <w:sz w:val="16"/>
          <w:szCs w:val="16"/>
        </w:rPr>
        <w:tab/>
      </w:r>
      <w:r>
        <w:rPr>
          <w:rFonts w:ascii="Arial" w:hAnsi="Arial" w:cs="Arial"/>
          <w:sz w:val="16"/>
          <w:szCs w:val="16"/>
        </w:rPr>
        <w:t>CHEMTREC   International  703-527-3887</w:t>
      </w:r>
    </w:p>
    <w:p w:rsidR="00382E35" w:rsidRDefault="00634698" w:rsidP="00634698">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9263F">
        <w:rPr>
          <w:rFonts w:ascii="Arial" w:hAnsi="Arial" w:cs="Arial"/>
          <w:sz w:val="16"/>
          <w:szCs w:val="16"/>
        </w:rPr>
        <w:tab/>
      </w:r>
      <w:r w:rsidR="00382E35">
        <w:rPr>
          <w:rFonts w:ascii="Arial" w:hAnsi="Arial" w:cs="Arial"/>
          <w:sz w:val="16"/>
          <w:szCs w:val="16"/>
        </w:rPr>
        <w:t>CANUTEC     CA Domestic  613-996-6666</w:t>
      </w:r>
    </w:p>
    <w:p w:rsidR="009F755D" w:rsidRDefault="009F755D" w:rsidP="00634698">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For Medical Information:  </w:t>
      </w:r>
      <w:r w:rsidR="00A04039">
        <w:rPr>
          <w:rFonts w:ascii="Arial" w:hAnsi="Arial" w:cs="Arial"/>
          <w:b/>
          <w:sz w:val="16"/>
          <w:szCs w:val="16"/>
        </w:rPr>
        <w:tab/>
      </w:r>
      <w:r w:rsidR="0039263F">
        <w:rPr>
          <w:rFonts w:ascii="Arial" w:hAnsi="Arial" w:cs="Arial"/>
          <w:b/>
          <w:sz w:val="16"/>
          <w:szCs w:val="16"/>
        </w:rPr>
        <w:tab/>
      </w:r>
      <w:r>
        <w:rPr>
          <w:rFonts w:ascii="Arial" w:hAnsi="Arial" w:cs="Arial"/>
          <w:sz w:val="16"/>
          <w:szCs w:val="16"/>
        </w:rPr>
        <w:t>800-360-2744</w:t>
      </w:r>
    </w:p>
    <w:p w:rsidR="009F755D" w:rsidRDefault="009F755D" w:rsidP="00634698">
      <w:pPr>
        <w:tabs>
          <w:tab w:val="left" w:pos="1440"/>
        </w:tabs>
        <w:ind w:left="-360" w:right="-540"/>
        <w:rPr>
          <w:rFonts w:ascii="Arial" w:hAnsi="Arial" w:cs="Arial"/>
          <w:b/>
          <w:sz w:val="16"/>
          <w:szCs w:val="16"/>
        </w:rPr>
      </w:pPr>
    </w:p>
    <w:p w:rsidR="009F755D" w:rsidRDefault="009F755D" w:rsidP="00634698">
      <w:pPr>
        <w:tabs>
          <w:tab w:val="left" w:pos="1440"/>
        </w:tabs>
        <w:ind w:left="-360" w:right="-540"/>
        <w:rPr>
          <w:rFonts w:ascii="Arial" w:hAnsi="Arial" w:cs="Arial"/>
          <w:b/>
        </w:rPr>
      </w:pPr>
      <w:r>
        <w:rPr>
          <w:rFonts w:ascii="Arial" w:hAnsi="Arial" w:cs="Arial"/>
          <w:b/>
        </w:rPr>
        <w:t>2.  Hazards Identification</w:t>
      </w:r>
    </w:p>
    <w:p w:rsidR="009F755D" w:rsidRDefault="009F755D" w:rsidP="00634698">
      <w:pPr>
        <w:tabs>
          <w:tab w:val="left" w:pos="1440"/>
        </w:tabs>
        <w:ind w:left="-360" w:right="-540"/>
        <w:rPr>
          <w:rFonts w:ascii="Arial" w:hAnsi="Arial" w:cs="Arial"/>
          <w:b/>
        </w:rPr>
      </w:pPr>
    </w:p>
    <w:p w:rsidR="009F755D" w:rsidRDefault="009F755D" w:rsidP="009F755D">
      <w:pPr>
        <w:tabs>
          <w:tab w:val="left" w:pos="1440"/>
        </w:tabs>
        <w:ind w:left="-360" w:right="-540"/>
        <w:rPr>
          <w:rFonts w:ascii="Arial" w:hAnsi="Arial" w:cs="Arial"/>
          <w:sz w:val="16"/>
          <w:szCs w:val="16"/>
        </w:rPr>
      </w:pPr>
      <w:r>
        <w:rPr>
          <w:rFonts w:ascii="Arial" w:hAnsi="Arial" w:cs="Arial"/>
          <w:b/>
          <w:sz w:val="16"/>
          <w:szCs w:val="16"/>
        </w:rPr>
        <w:t>Form</w:t>
      </w:r>
      <w:r>
        <w:rPr>
          <w:rFonts w:ascii="Arial" w:hAnsi="Arial" w:cs="Arial"/>
          <w:b/>
          <w:sz w:val="16"/>
          <w:szCs w:val="16"/>
        </w:rPr>
        <w:tab/>
      </w:r>
      <w:r w:rsidR="003B402D">
        <w:rPr>
          <w:rFonts w:ascii="Arial" w:hAnsi="Arial" w:cs="Arial"/>
          <w:sz w:val="16"/>
          <w:szCs w:val="16"/>
        </w:rPr>
        <w:t>Clear, pale, yellow liquid</w:t>
      </w:r>
    </w:p>
    <w:p w:rsidR="009A50CF" w:rsidRDefault="009A50CF" w:rsidP="009F755D">
      <w:pPr>
        <w:tabs>
          <w:tab w:val="left" w:pos="1440"/>
        </w:tabs>
        <w:ind w:left="-360" w:right="-540"/>
        <w:rPr>
          <w:rFonts w:ascii="Arial" w:hAnsi="Arial" w:cs="Arial"/>
          <w:b/>
          <w:sz w:val="16"/>
          <w:szCs w:val="16"/>
        </w:rPr>
      </w:pPr>
    </w:p>
    <w:p w:rsidR="009F755D" w:rsidRDefault="009A50CF" w:rsidP="009F755D">
      <w:pPr>
        <w:tabs>
          <w:tab w:val="left" w:pos="1440"/>
        </w:tabs>
        <w:ind w:left="-360" w:right="-540"/>
        <w:rPr>
          <w:rFonts w:ascii="Arial" w:hAnsi="Arial" w:cs="Arial"/>
          <w:b/>
          <w:sz w:val="16"/>
          <w:szCs w:val="16"/>
        </w:rPr>
      </w:pPr>
      <w:r w:rsidRPr="009A50CF">
        <w:rPr>
          <w:rFonts w:ascii="Arial" w:hAnsi="Arial" w:cs="Arial"/>
          <w:b/>
          <w:sz w:val="16"/>
          <w:szCs w:val="16"/>
        </w:rPr>
        <w:t xml:space="preserve">Classification </w:t>
      </w:r>
      <w:r>
        <w:rPr>
          <w:rFonts w:ascii="Arial" w:hAnsi="Arial" w:cs="Arial"/>
          <w:b/>
          <w:sz w:val="16"/>
          <w:szCs w:val="16"/>
        </w:rPr>
        <w:tab/>
      </w:r>
      <w:r w:rsidRPr="009A50CF">
        <w:rPr>
          <w:rFonts w:ascii="Arial" w:hAnsi="Arial" w:cs="Arial"/>
          <w:sz w:val="16"/>
          <w:szCs w:val="16"/>
        </w:rPr>
        <w:t>Skin Irritant 2 Eye Irritant 2</w:t>
      </w:r>
      <w:r w:rsidR="009F755D" w:rsidRPr="009A50CF">
        <w:rPr>
          <w:rFonts w:ascii="Arial" w:hAnsi="Arial" w:cs="Arial"/>
          <w:sz w:val="16"/>
          <w:szCs w:val="16"/>
        </w:rPr>
        <w:tab/>
      </w:r>
      <w:r w:rsidR="009F755D">
        <w:rPr>
          <w:rFonts w:ascii="Arial" w:hAnsi="Arial" w:cs="Arial"/>
          <w:b/>
          <w:sz w:val="16"/>
          <w:szCs w:val="16"/>
        </w:rPr>
        <w:tab/>
      </w:r>
    </w:p>
    <w:p w:rsidR="009A50CF" w:rsidRDefault="009A50CF" w:rsidP="009F755D">
      <w:pPr>
        <w:tabs>
          <w:tab w:val="left" w:pos="1440"/>
        </w:tabs>
        <w:ind w:left="-360" w:right="-540"/>
        <w:rPr>
          <w:rFonts w:ascii="Arial" w:hAnsi="Arial" w:cs="Arial"/>
          <w:b/>
          <w:sz w:val="16"/>
          <w:szCs w:val="16"/>
        </w:rPr>
      </w:pPr>
    </w:p>
    <w:p w:rsidR="00623D54" w:rsidRDefault="009F755D" w:rsidP="009F75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sidR="003B402D">
        <w:rPr>
          <w:rFonts w:ascii="Arial" w:hAnsi="Arial" w:cs="Arial"/>
          <w:sz w:val="16"/>
          <w:szCs w:val="16"/>
        </w:rPr>
        <w:t>Mild odor</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 xml:space="preserve">Material is </w:t>
      </w:r>
      <w:r w:rsidR="003B402D">
        <w:rPr>
          <w:rFonts w:ascii="Arial" w:hAnsi="Arial" w:cs="Arial"/>
          <w:sz w:val="16"/>
          <w:szCs w:val="16"/>
        </w:rPr>
        <w:t xml:space="preserve">NOT </w:t>
      </w:r>
      <w:r>
        <w:rPr>
          <w:rFonts w:ascii="Arial" w:hAnsi="Arial" w:cs="Arial"/>
          <w:sz w:val="16"/>
          <w:szCs w:val="16"/>
        </w:rPr>
        <w:t>considered hazardous by the OSHA Hazard Communication Standard (29 CFR 1910.1200)</w:t>
      </w:r>
    </w:p>
    <w:p w:rsidR="00623D54" w:rsidRDefault="00623D54" w:rsidP="009F755D">
      <w:pPr>
        <w:tabs>
          <w:tab w:val="left" w:pos="1440"/>
        </w:tabs>
        <w:ind w:left="-360" w:right="-540"/>
        <w:rPr>
          <w:rFonts w:ascii="Arial" w:hAnsi="Arial" w:cs="Arial"/>
          <w:b/>
          <w:sz w:val="16"/>
          <w:szCs w:val="16"/>
        </w:rPr>
      </w:pPr>
    </w:p>
    <w:p w:rsidR="003B402D" w:rsidRDefault="00623D54" w:rsidP="003B402D">
      <w:pPr>
        <w:tabs>
          <w:tab w:val="left" w:pos="1440"/>
        </w:tabs>
        <w:ind w:left="-360" w:right="-54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003B402D" w:rsidRPr="00623D54">
        <w:rPr>
          <w:rFonts w:ascii="Arial" w:hAnsi="Arial" w:cs="Arial"/>
          <w:sz w:val="16"/>
          <w:szCs w:val="16"/>
        </w:rPr>
        <w:t>WARNING!</w:t>
      </w:r>
      <w:r w:rsidR="003B402D">
        <w:rPr>
          <w:rFonts w:ascii="Arial" w:hAnsi="Arial" w:cs="Arial"/>
          <w:b/>
          <w:sz w:val="16"/>
          <w:szCs w:val="16"/>
        </w:rPr>
        <w:t xml:space="preserve">  </w:t>
      </w:r>
    </w:p>
    <w:p w:rsidR="003B402D" w:rsidRDefault="003B402D" w:rsidP="003B402D">
      <w:pPr>
        <w:tabs>
          <w:tab w:val="left" w:pos="1440"/>
        </w:tabs>
        <w:ind w:left="-360" w:right="-54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 xml:space="preserve">MFUL IF SWALLOWED.  INHALATION MAY CAUSE HEADACHES, DIZZINESS, DROWSINESS AND </w:t>
      </w:r>
      <w:r>
        <w:rPr>
          <w:rFonts w:ascii="Arial" w:hAnsi="Arial" w:cs="Arial"/>
          <w:sz w:val="16"/>
          <w:szCs w:val="16"/>
        </w:rPr>
        <w:tab/>
        <w:t xml:space="preserve">NAUSEA.  CAUSES EYE IRRITATION.  MAY CAUSE RESPIATORY TRACT AND SKIN IRRATATION. </w:t>
      </w:r>
    </w:p>
    <w:p w:rsidR="002E079F" w:rsidRDefault="002E079F" w:rsidP="003B402D">
      <w:pPr>
        <w:tabs>
          <w:tab w:val="left" w:pos="1440"/>
        </w:tabs>
        <w:ind w:left="-360" w:right="-540"/>
        <w:rPr>
          <w:rFonts w:ascii="Arial" w:hAnsi="Arial" w:cs="Arial"/>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Potential Acute Health Effects</w:t>
      </w:r>
    </w:p>
    <w:p w:rsidR="00623D54" w:rsidRDefault="00623D54" w:rsidP="009F755D">
      <w:pPr>
        <w:tabs>
          <w:tab w:val="left" w:pos="1440"/>
        </w:tabs>
        <w:ind w:left="-360" w:right="-540"/>
        <w:rPr>
          <w:rFonts w:ascii="Arial" w:hAnsi="Arial" w:cs="Arial"/>
          <w:b/>
          <w:sz w:val="16"/>
          <w:szCs w:val="16"/>
        </w:rPr>
      </w:pPr>
    </w:p>
    <w:p w:rsidR="009A6003" w:rsidRDefault="00623D54"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21693B" w:rsidRPr="008B68ED">
        <w:rPr>
          <w:rFonts w:ascii="Arial" w:hAnsi="Arial" w:cs="Arial"/>
          <w:sz w:val="16"/>
          <w:szCs w:val="16"/>
        </w:rPr>
        <w:t>May cause headaches, dizziness, drowsiness and nausea.</w:t>
      </w:r>
      <w:r w:rsidR="009A6003" w:rsidRPr="00623D54">
        <w:rPr>
          <w:rFonts w:ascii="Arial" w:hAnsi="Arial" w:cs="Arial"/>
          <w:sz w:val="16"/>
          <w:szCs w:val="16"/>
        </w:rPr>
        <w:tab/>
      </w:r>
    </w:p>
    <w:p w:rsidR="0021693B" w:rsidRDefault="0021693B" w:rsidP="009F755D">
      <w:pPr>
        <w:tabs>
          <w:tab w:val="left" w:pos="1440"/>
        </w:tabs>
        <w:ind w:left="-360" w:right="-540"/>
        <w:rPr>
          <w:rFonts w:ascii="Arial" w:hAnsi="Arial" w:cs="Arial"/>
          <w:sz w:val="16"/>
          <w:szCs w:val="16"/>
        </w:rPr>
      </w:pPr>
    </w:p>
    <w:p w:rsidR="003D4077" w:rsidRPr="0021693B" w:rsidRDefault="003D4077" w:rsidP="0021693B">
      <w:pPr>
        <w:tabs>
          <w:tab w:val="left" w:pos="1440"/>
        </w:tabs>
        <w:ind w:left="-360" w:right="-540"/>
        <w:rPr>
          <w:rFonts w:ascii="Arial" w:hAnsi="Arial" w:cs="Arial"/>
          <w:b/>
          <w:sz w:val="16"/>
          <w:szCs w:val="16"/>
        </w:rPr>
      </w:pPr>
      <w:r>
        <w:rPr>
          <w:rFonts w:ascii="Arial" w:hAnsi="Arial" w:cs="Arial"/>
          <w:b/>
          <w:sz w:val="16"/>
          <w:szCs w:val="16"/>
        </w:rPr>
        <w:t>Ingestion</w:t>
      </w:r>
      <w:r>
        <w:rPr>
          <w:rFonts w:ascii="Arial" w:hAnsi="Arial" w:cs="Arial"/>
          <w:b/>
          <w:sz w:val="16"/>
          <w:szCs w:val="16"/>
        </w:rPr>
        <w:tab/>
      </w:r>
      <w:r w:rsidR="0021693B" w:rsidRPr="008B68ED">
        <w:rPr>
          <w:rFonts w:ascii="Arial" w:hAnsi="Arial" w:cs="Arial"/>
          <w:sz w:val="16"/>
          <w:szCs w:val="16"/>
        </w:rPr>
        <w:t xml:space="preserve">May </w:t>
      </w:r>
      <w:r w:rsidR="0021693B">
        <w:rPr>
          <w:rFonts w:ascii="Arial" w:hAnsi="Arial" w:cs="Arial"/>
          <w:sz w:val="16"/>
          <w:szCs w:val="16"/>
        </w:rPr>
        <w:t>cause nausea.</w:t>
      </w:r>
    </w:p>
    <w:p w:rsidR="003D4077" w:rsidRDefault="003D4077" w:rsidP="009F755D">
      <w:pPr>
        <w:tabs>
          <w:tab w:val="left" w:pos="1440"/>
        </w:tabs>
        <w:ind w:left="-360" w:right="-540"/>
        <w:rPr>
          <w:rFonts w:ascii="Arial" w:hAnsi="Arial" w:cs="Arial"/>
          <w:sz w:val="16"/>
          <w:szCs w:val="16"/>
        </w:rPr>
      </w:pP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Pr>
          <w:rFonts w:ascii="Arial" w:hAnsi="Arial" w:cs="Arial"/>
          <w:sz w:val="16"/>
          <w:szCs w:val="16"/>
        </w:rPr>
        <w:t xml:space="preserve">Harmful in contact with skin.  </w:t>
      </w:r>
      <w:r w:rsidR="002E079F">
        <w:rPr>
          <w:rFonts w:ascii="Arial" w:hAnsi="Arial" w:cs="Arial"/>
          <w:sz w:val="16"/>
          <w:szCs w:val="16"/>
        </w:rPr>
        <w:t>May be irritating.</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sidR="0021693B">
        <w:rPr>
          <w:rFonts w:ascii="Arial" w:hAnsi="Arial" w:cs="Arial"/>
          <w:b/>
          <w:sz w:val="16"/>
          <w:szCs w:val="16"/>
        </w:rPr>
        <w:t>I</w:t>
      </w:r>
      <w:r>
        <w:rPr>
          <w:rFonts w:ascii="Arial" w:hAnsi="Arial" w:cs="Arial"/>
          <w:sz w:val="16"/>
          <w:szCs w:val="16"/>
        </w:rPr>
        <w:t xml:space="preserve">rritating to the eyes.  </w:t>
      </w:r>
    </w:p>
    <w:p w:rsidR="002E079F" w:rsidRDefault="002E079F" w:rsidP="009F755D">
      <w:pPr>
        <w:tabs>
          <w:tab w:val="left" w:pos="1440"/>
        </w:tabs>
        <w:ind w:left="-360" w:right="-540"/>
        <w:rPr>
          <w:rFonts w:ascii="Arial" w:hAnsi="Arial" w:cs="Arial"/>
          <w:sz w:val="16"/>
          <w:szCs w:val="16"/>
        </w:rPr>
      </w:pPr>
    </w:p>
    <w:p w:rsidR="0021693B" w:rsidRDefault="0021693B" w:rsidP="0021693B">
      <w:pPr>
        <w:tabs>
          <w:tab w:val="left" w:pos="1440"/>
        </w:tabs>
        <w:ind w:left="-360" w:right="-540"/>
        <w:rPr>
          <w:rFonts w:ascii="Arial" w:hAnsi="Arial" w:cs="Arial"/>
          <w:b/>
          <w:sz w:val="16"/>
          <w:szCs w:val="16"/>
        </w:rPr>
      </w:pPr>
      <w:r>
        <w:rPr>
          <w:rFonts w:ascii="Arial" w:hAnsi="Arial" w:cs="Arial"/>
          <w:b/>
          <w:sz w:val="16"/>
          <w:szCs w:val="16"/>
        </w:rPr>
        <w:t>Potential Chronic Health Effects</w:t>
      </w:r>
    </w:p>
    <w:p w:rsidR="0021693B" w:rsidRDefault="0021693B" w:rsidP="0021693B">
      <w:pPr>
        <w:tabs>
          <w:tab w:val="left" w:pos="1440"/>
        </w:tabs>
        <w:ind w:left="-360" w:right="-540"/>
        <w:rPr>
          <w:rFonts w:ascii="Arial" w:hAnsi="Arial" w:cs="Arial"/>
          <w:b/>
          <w:sz w:val="16"/>
          <w:szCs w:val="16"/>
        </w:rPr>
      </w:pPr>
    </w:p>
    <w:p w:rsidR="0021693B" w:rsidRDefault="0021693B" w:rsidP="0021693B">
      <w:pPr>
        <w:tabs>
          <w:tab w:val="left" w:pos="1440"/>
        </w:tabs>
        <w:ind w:left="-360" w:right="-54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Pr>
          <w:rFonts w:ascii="Arial" w:hAnsi="Arial" w:cs="Arial"/>
          <w:sz w:val="16"/>
          <w:szCs w:val="16"/>
        </w:rPr>
        <w:t>No known significant effects or critical hazards.</w:t>
      </w:r>
    </w:p>
    <w:p w:rsidR="0021693B" w:rsidRDefault="0021693B" w:rsidP="0021693B">
      <w:pPr>
        <w:tabs>
          <w:tab w:val="left" w:pos="1440"/>
        </w:tabs>
        <w:ind w:left="-360" w:right="-540"/>
        <w:rPr>
          <w:rFonts w:ascii="Arial" w:hAnsi="Arial" w:cs="Arial"/>
          <w:sz w:val="16"/>
          <w:szCs w:val="16"/>
        </w:rPr>
      </w:pPr>
    </w:p>
    <w:p w:rsidR="0021693B" w:rsidRDefault="0021693B" w:rsidP="0021693B">
      <w:pPr>
        <w:tabs>
          <w:tab w:val="left" w:pos="1440"/>
        </w:tabs>
        <w:ind w:left="-360" w:right="-54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1693B" w:rsidRDefault="0021693B" w:rsidP="0021693B">
      <w:pPr>
        <w:tabs>
          <w:tab w:val="left" w:pos="1440"/>
        </w:tabs>
        <w:ind w:left="-360" w:right="-540"/>
        <w:rPr>
          <w:rFonts w:ascii="Arial" w:hAnsi="Arial" w:cs="Arial"/>
          <w:b/>
          <w:sz w:val="16"/>
          <w:szCs w:val="16"/>
        </w:rPr>
      </w:pPr>
    </w:p>
    <w:p w:rsidR="0021693B" w:rsidRDefault="0021693B" w:rsidP="0021693B">
      <w:pPr>
        <w:tabs>
          <w:tab w:val="left" w:pos="1440"/>
        </w:tabs>
        <w:ind w:left="-360" w:right="-54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1693B" w:rsidRDefault="0021693B" w:rsidP="0021693B">
      <w:pPr>
        <w:tabs>
          <w:tab w:val="left" w:pos="1440"/>
        </w:tabs>
        <w:ind w:left="-360" w:right="-540"/>
        <w:rPr>
          <w:rFonts w:ascii="Arial" w:hAnsi="Arial" w:cs="Arial"/>
          <w:b/>
          <w:sz w:val="16"/>
          <w:szCs w:val="16"/>
        </w:rPr>
      </w:pPr>
    </w:p>
    <w:p w:rsidR="0021693B" w:rsidRDefault="0021693B" w:rsidP="0021693B">
      <w:pPr>
        <w:tabs>
          <w:tab w:val="left" w:pos="1440"/>
        </w:tabs>
        <w:ind w:left="-360" w:right="-540"/>
        <w:rPr>
          <w:rFonts w:ascii="Arial" w:hAnsi="Arial" w:cs="Arial"/>
          <w:sz w:val="16"/>
          <w:szCs w:val="16"/>
        </w:rPr>
      </w:pPr>
      <w:r>
        <w:rPr>
          <w:rFonts w:ascii="Arial" w:hAnsi="Arial" w:cs="Arial"/>
          <w:b/>
          <w:sz w:val="16"/>
          <w:szCs w:val="16"/>
        </w:rPr>
        <w:t>Teratogenicity</w:t>
      </w:r>
      <w:r>
        <w:rPr>
          <w:rFonts w:ascii="Arial" w:hAnsi="Arial" w:cs="Arial"/>
          <w:b/>
          <w:sz w:val="16"/>
          <w:szCs w:val="16"/>
        </w:rPr>
        <w:tab/>
      </w:r>
      <w:r>
        <w:rPr>
          <w:rFonts w:ascii="Arial" w:hAnsi="Arial" w:cs="Arial"/>
          <w:sz w:val="16"/>
          <w:szCs w:val="16"/>
        </w:rPr>
        <w:t>No none</w:t>
      </w:r>
      <w:r w:rsidRPr="008B68ED">
        <w:rPr>
          <w:rFonts w:ascii="Arial" w:hAnsi="Arial" w:cs="Arial"/>
          <w:sz w:val="16"/>
          <w:szCs w:val="16"/>
        </w:rPr>
        <w:t xml:space="preserve"> </w:t>
      </w:r>
      <w:r w:rsidRPr="002E079F">
        <w:rPr>
          <w:rFonts w:ascii="Arial" w:hAnsi="Arial" w:cs="Arial"/>
          <w:sz w:val="16"/>
          <w:szCs w:val="16"/>
        </w:rPr>
        <w:t>significant</w:t>
      </w:r>
      <w:r>
        <w:rPr>
          <w:rFonts w:ascii="Arial" w:hAnsi="Arial" w:cs="Arial"/>
          <w:sz w:val="16"/>
          <w:szCs w:val="16"/>
        </w:rPr>
        <w:t xml:space="preserve"> effects or critical hazards.</w:t>
      </w:r>
    </w:p>
    <w:p w:rsidR="0021693B" w:rsidRDefault="0021693B" w:rsidP="0021693B">
      <w:pPr>
        <w:tabs>
          <w:tab w:val="left" w:pos="1440"/>
        </w:tabs>
        <w:ind w:left="-360" w:right="-540"/>
        <w:rPr>
          <w:rFonts w:ascii="Arial" w:hAnsi="Arial" w:cs="Arial"/>
          <w:sz w:val="16"/>
          <w:szCs w:val="16"/>
        </w:rPr>
      </w:pPr>
    </w:p>
    <w:p w:rsidR="0021693B" w:rsidRDefault="0021693B" w:rsidP="0021693B">
      <w:pPr>
        <w:tabs>
          <w:tab w:val="left" w:pos="1440"/>
        </w:tabs>
        <w:ind w:left="-360" w:right="-540"/>
        <w:rPr>
          <w:rFonts w:ascii="Arial" w:hAnsi="Arial" w:cs="Arial"/>
          <w:sz w:val="16"/>
          <w:szCs w:val="16"/>
        </w:rPr>
      </w:pPr>
      <w:r>
        <w:rPr>
          <w:rFonts w:ascii="Arial" w:hAnsi="Arial" w:cs="Arial"/>
          <w:b/>
          <w:sz w:val="16"/>
          <w:szCs w:val="16"/>
        </w:rPr>
        <w:t xml:space="preserve">Developmental Defects </w:t>
      </w:r>
      <w:r w:rsidRPr="002E079F">
        <w:rPr>
          <w:rFonts w:ascii="Arial" w:hAnsi="Arial" w:cs="Arial"/>
          <w:sz w:val="16"/>
          <w:szCs w:val="16"/>
        </w:rPr>
        <w:t>No known significant</w:t>
      </w:r>
      <w:r>
        <w:rPr>
          <w:rFonts w:ascii="Arial" w:hAnsi="Arial" w:cs="Arial"/>
          <w:sz w:val="16"/>
          <w:szCs w:val="16"/>
        </w:rPr>
        <w:t xml:space="preserve"> effects or critical hazards.</w:t>
      </w:r>
    </w:p>
    <w:p w:rsidR="0021693B" w:rsidRDefault="0021693B" w:rsidP="0021693B">
      <w:pPr>
        <w:tabs>
          <w:tab w:val="left" w:pos="1440"/>
        </w:tabs>
        <w:ind w:left="-360" w:right="-540"/>
        <w:rPr>
          <w:rFonts w:ascii="Arial" w:hAnsi="Arial" w:cs="Arial"/>
          <w:sz w:val="16"/>
          <w:szCs w:val="16"/>
        </w:rPr>
      </w:pPr>
    </w:p>
    <w:p w:rsidR="0021693B" w:rsidRDefault="0021693B" w:rsidP="0021693B">
      <w:pPr>
        <w:tabs>
          <w:tab w:val="left" w:pos="1440"/>
        </w:tabs>
        <w:ind w:left="-360" w:right="-54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1693B" w:rsidRDefault="0021693B" w:rsidP="0021693B">
      <w:pPr>
        <w:tabs>
          <w:tab w:val="left" w:pos="1440"/>
        </w:tabs>
        <w:ind w:left="-360" w:right="-540"/>
        <w:rPr>
          <w:rFonts w:ascii="Arial" w:hAnsi="Arial" w:cs="Arial"/>
          <w:sz w:val="16"/>
          <w:szCs w:val="16"/>
        </w:rPr>
      </w:pPr>
    </w:p>
    <w:p w:rsidR="0021693B" w:rsidRPr="00DC2B3E" w:rsidRDefault="0021693B" w:rsidP="0021693B">
      <w:pPr>
        <w:tabs>
          <w:tab w:val="left" w:pos="1440"/>
        </w:tabs>
        <w:ind w:left="-360" w:right="-540"/>
        <w:rPr>
          <w:rFonts w:ascii="Arial" w:hAnsi="Arial" w:cs="Arial"/>
          <w:sz w:val="16"/>
          <w:szCs w:val="16"/>
        </w:rPr>
      </w:pPr>
      <w:r>
        <w:rPr>
          <w:rFonts w:ascii="Arial" w:hAnsi="Arial" w:cs="Arial"/>
          <w:b/>
          <w:sz w:val="16"/>
          <w:szCs w:val="16"/>
        </w:rPr>
        <w:t>Target Organs</w:t>
      </w: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9F755D">
      <w:pPr>
        <w:tabs>
          <w:tab w:val="left" w:pos="1440"/>
        </w:tabs>
        <w:ind w:left="-360" w:right="-540"/>
        <w:rPr>
          <w:rFonts w:ascii="Arial" w:hAnsi="Arial" w:cs="Arial"/>
          <w:b/>
          <w:sz w:val="16"/>
          <w:szCs w:val="16"/>
        </w:rPr>
      </w:pPr>
    </w:p>
    <w:p w:rsidR="00DC2B3E" w:rsidRDefault="00DC2B3E" w:rsidP="009F755D">
      <w:pPr>
        <w:tabs>
          <w:tab w:val="left" w:pos="1440"/>
        </w:tabs>
        <w:ind w:left="-360" w:right="-540"/>
        <w:rPr>
          <w:rFonts w:ascii="Arial" w:hAnsi="Arial" w:cs="Arial"/>
          <w:b/>
          <w:sz w:val="16"/>
          <w:szCs w:val="16"/>
        </w:rPr>
      </w:pPr>
    </w:p>
    <w:p w:rsidR="00353D89" w:rsidRDefault="00353D89" w:rsidP="009F755D">
      <w:pPr>
        <w:tabs>
          <w:tab w:val="left" w:pos="1440"/>
        </w:tabs>
        <w:ind w:left="-360" w:right="-540"/>
        <w:rPr>
          <w:rFonts w:ascii="Arial" w:hAnsi="Arial" w:cs="Arial"/>
          <w:sz w:val="20"/>
          <w:szCs w:val="20"/>
        </w:rPr>
      </w:pPr>
      <w:r>
        <w:rPr>
          <w:rFonts w:ascii="Arial" w:hAnsi="Arial" w:cs="Arial"/>
          <w:sz w:val="20"/>
          <w:szCs w:val="20"/>
        </w:rPr>
        <w:lastRenderedPageBreak/>
        <w:t>ETCH X</w:t>
      </w:r>
      <w:r w:rsidR="00271DDC">
        <w:rPr>
          <w:rFonts w:ascii="Arial" w:hAnsi="Arial" w:cs="Arial"/>
          <w:sz w:val="20"/>
          <w:szCs w:val="20"/>
        </w:rPr>
        <w:t xml:space="preserve"> </w:t>
      </w:r>
      <w:r w:rsidR="0039263F">
        <w:rPr>
          <w:rFonts w:ascii="Arial" w:hAnsi="Arial" w:cs="Arial"/>
          <w:sz w:val="20"/>
          <w:szCs w:val="20"/>
        </w:rPr>
        <w:t>0</w:t>
      </w:r>
      <w:r>
        <w:rPr>
          <w:rFonts w:ascii="Arial" w:hAnsi="Arial" w:cs="Arial"/>
          <w:sz w:val="20"/>
          <w:szCs w:val="20"/>
        </w:rPr>
        <w:t>2</w:t>
      </w:r>
      <w:r w:rsidR="0039263F">
        <w:rPr>
          <w:rFonts w:ascii="Arial" w:hAnsi="Arial" w:cs="Arial"/>
          <w:sz w:val="20"/>
          <w:szCs w:val="20"/>
        </w:rPr>
        <w:t>00</w:t>
      </w:r>
      <w:r w:rsidR="0039263F">
        <w:rPr>
          <w:rFonts w:ascii="Arial" w:hAnsi="Arial" w:cs="Arial"/>
          <w:sz w:val="20"/>
          <w:szCs w:val="20"/>
        </w:rPr>
        <w:tab/>
      </w:r>
      <w:r w:rsidR="0039263F">
        <w:rPr>
          <w:rFonts w:ascii="Arial" w:hAnsi="Arial" w:cs="Arial"/>
          <w:sz w:val="20"/>
          <w:szCs w:val="20"/>
        </w:rPr>
        <w:tab/>
      </w:r>
      <w:r w:rsidR="004243E5">
        <w:rPr>
          <w:rFonts w:ascii="Arial" w:hAnsi="Arial" w:cs="Arial"/>
          <w:sz w:val="20"/>
          <w:szCs w:val="20"/>
        </w:rPr>
        <w:t xml:space="preserve">     MSDS</w:t>
      </w:r>
      <w:r w:rsidR="00DC2B3E">
        <w:rPr>
          <w:rFonts w:ascii="Arial" w:hAnsi="Arial" w:cs="Arial"/>
          <w:sz w:val="20"/>
          <w:szCs w:val="20"/>
        </w:rPr>
        <w:tab/>
      </w:r>
      <w:r w:rsidR="00DC2B3E">
        <w:rPr>
          <w:rFonts w:ascii="Arial" w:hAnsi="Arial" w:cs="Arial"/>
          <w:sz w:val="20"/>
          <w:szCs w:val="20"/>
        </w:rPr>
        <w:tab/>
      </w:r>
    </w:p>
    <w:p w:rsidR="00DC2B3E" w:rsidRDefault="00DC2B3E" w:rsidP="009F755D">
      <w:pPr>
        <w:tabs>
          <w:tab w:val="left" w:pos="1440"/>
        </w:tabs>
        <w:ind w:left="-360" w:right="-5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2B3E" w:rsidRDefault="00DC2B3E" w:rsidP="009F755D">
      <w:pPr>
        <w:tabs>
          <w:tab w:val="left" w:pos="1440"/>
        </w:tabs>
        <w:ind w:left="-360" w:right="-540"/>
        <w:rPr>
          <w:rFonts w:ascii="Arial" w:hAnsi="Arial" w:cs="Arial"/>
          <w:b/>
          <w:sz w:val="16"/>
          <w:szCs w:val="16"/>
        </w:rPr>
      </w:pPr>
      <w:r>
        <w:rPr>
          <w:rFonts w:ascii="Arial" w:hAnsi="Arial" w:cs="Arial"/>
          <w:b/>
          <w:sz w:val="16"/>
          <w:szCs w:val="16"/>
        </w:rPr>
        <w:t>Over-exposure signs/symptoms</w:t>
      </w:r>
    </w:p>
    <w:p w:rsidR="00DC2B3E" w:rsidRDefault="00DC2B3E" w:rsidP="009F755D">
      <w:pPr>
        <w:tabs>
          <w:tab w:val="left" w:pos="1440"/>
        </w:tabs>
        <w:ind w:left="-360" w:right="-540"/>
        <w:rPr>
          <w:rFonts w:ascii="Arial" w:hAnsi="Arial" w:cs="Arial"/>
          <w:b/>
          <w:sz w:val="16"/>
          <w:szCs w:val="16"/>
        </w:rPr>
      </w:pPr>
    </w:p>
    <w:p w:rsidR="00B0279B" w:rsidRDefault="00DC2B3E"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p>
    <w:p w:rsidR="00DC2B3E" w:rsidRPr="00B0279B" w:rsidRDefault="00B0279B" w:rsidP="009F755D">
      <w:pPr>
        <w:tabs>
          <w:tab w:val="left" w:pos="1440"/>
        </w:tabs>
        <w:ind w:left="-360" w:right="-540"/>
        <w:rPr>
          <w:rFonts w:ascii="Arial" w:hAnsi="Arial" w:cs="Arial"/>
          <w:sz w:val="16"/>
          <w:szCs w:val="16"/>
        </w:rPr>
      </w:pPr>
      <w:r>
        <w:rPr>
          <w:rFonts w:ascii="Arial" w:hAnsi="Arial" w:cs="Arial"/>
          <w:b/>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DC2B3E" w:rsidRPr="002E079F" w:rsidRDefault="00DC2B3E" w:rsidP="009F755D">
      <w:pPr>
        <w:tabs>
          <w:tab w:val="left" w:pos="1440"/>
        </w:tabs>
        <w:ind w:left="-360" w:right="-540"/>
        <w:rPr>
          <w:rFonts w:ascii="Arial" w:hAnsi="Arial" w:cs="Arial"/>
          <w:b/>
          <w:sz w:val="16"/>
          <w:szCs w:val="16"/>
        </w:rPr>
      </w:pPr>
    </w:p>
    <w:p w:rsidR="002E079F" w:rsidRDefault="00B0279B"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Adverse symptoms may include the following:  Nausea or vomiting</w:t>
      </w:r>
      <w:r w:rsidR="00FA4FEB">
        <w:rPr>
          <w:rFonts w:ascii="Arial" w:hAnsi="Arial" w:cs="Arial"/>
          <w:sz w:val="16"/>
          <w:szCs w:val="16"/>
        </w:rPr>
        <w:t>.</w:t>
      </w:r>
      <w:r w:rsidRPr="00B027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sz w:val="16"/>
          <w:szCs w:val="16"/>
        </w:rPr>
      </w:pPr>
      <w:r>
        <w:rPr>
          <w:rFonts w:ascii="Arial" w:hAnsi="Arial" w:cs="Arial"/>
          <w:b/>
          <w:sz w:val="16"/>
          <w:szCs w:val="16"/>
        </w:rPr>
        <w:t>Medical conditions aggravated by over-exposure</w:t>
      </w: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ab/>
      </w:r>
      <w:r w:rsidR="0021693B" w:rsidRPr="002621B6">
        <w:rPr>
          <w:rFonts w:ascii="Arial" w:hAnsi="Arial" w:cs="Arial"/>
          <w:sz w:val="16"/>
          <w:szCs w:val="16"/>
        </w:rPr>
        <w:t>No specific target organ data,</w:t>
      </w:r>
      <w:r>
        <w:rPr>
          <w:rFonts w:ascii="Arial" w:hAnsi="Arial" w:cs="Arial"/>
          <w:sz w:val="16"/>
          <w:szCs w:val="16"/>
        </w:rPr>
        <w:t>.</w:t>
      </w:r>
    </w:p>
    <w:p w:rsidR="00044299" w:rsidRDefault="00044299" w:rsidP="009F755D">
      <w:pPr>
        <w:tabs>
          <w:tab w:val="left" w:pos="1440"/>
        </w:tabs>
        <w:ind w:left="-360" w:right="-540"/>
        <w:rPr>
          <w:rFonts w:ascii="Arial" w:hAnsi="Arial" w:cs="Arial"/>
          <w:sz w:val="16"/>
          <w:szCs w:val="16"/>
        </w:rPr>
      </w:pPr>
    </w:p>
    <w:p w:rsidR="00044299" w:rsidRDefault="0004429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FA4FEB" w:rsidRDefault="00FA4FEB" w:rsidP="009F755D">
      <w:pPr>
        <w:pBdr>
          <w:bottom w:val="single" w:sz="6" w:space="1" w:color="auto"/>
        </w:pBd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044299" w:rsidRDefault="00044299" w:rsidP="009F755D">
      <w:pPr>
        <w:tabs>
          <w:tab w:val="left" w:pos="1440"/>
        </w:tabs>
        <w:ind w:left="-360" w:right="-540"/>
        <w:rPr>
          <w:rFonts w:ascii="Arial" w:hAnsi="Arial" w:cs="Arial"/>
          <w:b/>
        </w:rPr>
      </w:pPr>
    </w:p>
    <w:p w:rsidR="00044299" w:rsidRDefault="00044299" w:rsidP="009F755D">
      <w:pPr>
        <w:tabs>
          <w:tab w:val="left" w:pos="1440"/>
        </w:tabs>
        <w:ind w:left="-360" w:right="-540"/>
        <w:rPr>
          <w:rFonts w:ascii="Arial" w:hAnsi="Arial" w:cs="Arial"/>
          <w:b/>
          <w:sz w:val="16"/>
          <w:szCs w:val="16"/>
          <w:u w:val="single"/>
        </w:rPr>
      </w:pPr>
      <w:r w:rsidRPr="003D2A0E">
        <w:rPr>
          <w:rFonts w:ascii="Arial" w:hAnsi="Arial" w:cs="Arial"/>
          <w:b/>
          <w:sz w:val="16"/>
          <w:szCs w:val="16"/>
          <w:u w:val="single"/>
        </w:rPr>
        <w:t>Ingredient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D2A0E">
        <w:rPr>
          <w:rFonts w:ascii="Arial" w:hAnsi="Arial" w:cs="Arial"/>
          <w:b/>
          <w:sz w:val="16"/>
          <w:szCs w:val="16"/>
        </w:rPr>
        <w:tab/>
      </w:r>
      <w:r w:rsidRPr="003D2A0E">
        <w:rPr>
          <w:rFonts w:ascii="Arial" w:hAnsi="Arial" w:cs="Arial"/>
          <w:b/>
          <w:sz w:val="16"/>
          <w:szCs w:val="16"/>
          <w:u w:val="single"/>
        </w:rPr>
        <w:t>CAS Number</w:t>
      </w:r>
      <w:r w:rsidR="003D2A0E">
        <w:rPr>
          <w:rFonts w:ascii="Arial" w:hAnsi="Arial" w:cs="Arial"/>
          <w:b/>
          <w:sz w:val="16"/>
          <w:szCs w:val="16"/>
          <w:u w:val="single"/>
        </w:rPr>
        <w:t xml:space="preserve"> </w:t>
      </w:r>
      <w:r w:rsidR="003D2A0E">
        <w:rPr>
          <w:rFonts w:ascii="Arial" w:hAnsi="Arial" w:cs="Arial"/>
          <w:b/>
          <w:sz w:val="16"/>
          <w:szCs w:val="16"/>
        </w:rPr>
        <w:tab/>
      </w:r>
      <w:r w:rsidR="003D2A0E">
        <w:rPr>
          <w:rFonts w:ascii="Arial" w:hAnsi="Arial" w:cs="Arial"/>
          <w:b/>
          <w:sz w:val="16"/>
          <w:szCs w:val="16"/>
        </w:rPr>
        <w:tab/>
      </w:r>
      <w:r w:rsidR="003D2A0E" w:rsidRPr="003D2A0E">
        <w:rPr>
          <w:rFonts w:ascii="Arial" w:hAnsi="Arial" w:cs="Arial"/>
          <w:b/>
          <w:sz w:val="16"/>
          <w:szCs w:val="16"/>
          <w:u w:val="single"/>
        </w:rPr>
        <w:t>Percentage by Weight</w:t>
      </w:r>
    </w:p>
    <w:p w:rsidR="009A50CF" w:rsidRDefault="009A50CF" w:rsidP="009A50CF">
      <w:pPr>
        <w:pBdr>
          <w:bottom w:val="single" w:sz="6" w:space="1" w:color="auto"/>
        </w:pBdr>
        <w:tabs>
          <w:tab w:val="left" w:pos="1440"/>
        </w:tabs>
        <w:ind w:left="-360" w:right="-540"/>
        <w:rPr>
          <w:rFonts w:ascii="Arial" w:hAnsi="Arial" w:cs="Arial"/>
          <w:sz w:val="16"/>
          <w:szCs w:val="16"/>
        </w:rPr>
      </w:pPr>
      <w:r w:rsidRPr="009A50CF">
        <w:rPr>
          <w:rFonts w:ascii="Arial" w:hAnsi="Arial" w:cs="Arial"/>
          <w:sz w:val="16"/>
          <w:szCs w:val="16"/>
        </w:rPr>
        <w:t>Poly(oxy-1,2-ethanediyl),alpha.</w:t>
      </w:r>
    </w:p>
    <w:p w:rsidR="009A50CF" w:rsidRPr="009A50CF" w:rsidRDefault="009A50CF" w:rsidP="009A50CF">
      <w:pPr>
        <w:pBdr>
          <w:bottom w:val="single" w:sz="6" w:space="1" w:color="auto"/>
        </w:pBdr>
        <w:tabs>
          <w:tab w:val="left" w:pos="1440"/>
        </w:tabs>
        <w:ind w:left="-360" w:right="-540"/>
        <w:rPr>
          <w:rFonts w:ascii="Arial" w:hAnsi="Arial" w:cs="Arial"/>
          <w:sz w:val="16"/>
          <w:szCs w:val="16"/>
        </w:rPr>
      </w:pPr>
      <w:r w:rsidRPr="009A50CF">
        <w:rPr>
          <w:rFonts w:ascii="Arial" w:hAnsi="Arial" w:cs="Arial"/>
          <w:sz w:val="16"/>
          <w:szCs w:val="16"/>
        </w:rPr>
        <w:t>-[4-(1,1,3,3-tetramethylbutyl)phenyl]-.omega.-hydroxy</w:t>
      </w:r>
      <w:r w:rsidR="0021693B">
        <w:rPr>
          <w:rFonts w:ascii="Arial" w:hAnsi="Arial" w:cs="Arial"/>
          <w:sz w:val="16"/>
          <w:szCs w:val="16"/>
        </w:rPr>
        <w:tab/>
      </w:r>
      <w:r w:rsidR="0021693B">
        <w:rPr>
          <w:rFonts w:ascii="Arial" w:hAnsi="Arial" w:cs="Arial"/>
          <w:sz w:val="16"/>
          <w:szCs w:val="16"/>
        </w:rPr>
        <w:tab/>
      </w:r>
      <w:r>
        <w:rPr>
          <w:rFonts w:ascii="Arial" w:hAnsi="Arial" w:cs="Arial"/>
          <w:sz w:val="16"/>
          <w:szCs w:val="16"/>
        </w:rPr>
        <w:t>9002-93-1</w:t>
      </w:r>
      <w:r>
        <w:rPr>
          <w:rFonts w:ascii="Arial" w:hAnsi="Arial" w:cs="Arial"/>
          <w:sz w:val="16"/>
          <w:szCs w:val="16"/>
        </w:rPr>
        <w:tab/>
      </w:r>
      <w:r>
        <w:rPr>
          <w:rFonts w:ascii="Arial" w:hAnsi="Arial" w:cs="Arial"/>
          <w:sz w:val="16"/>
          <w:szCs w:val="16"/>
        </w:rPr>
        <w:tab/>
        <w:t>95%-100%</w:t>
      </w:r>
    </w:p>
    <w:p w:rsidR="00515BE7" w:rsidRDefault="0021693B" w:rsidP="009A50CF">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7B4EBA" w:rsidRDefault="007B4EBA" w:rsidP="009F755D">
      <w:pPr>
        <w:pBdr>
          <w:bottom w:val="single" w:sz="6" w:space="1" w:color="auto"/>
        </w:pBd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b/>
        </w:rPr>
      </w:pPr>
      <w:r>
        <w:rPr>
          <w:rFonts w:ascii="Arial" w:hAnsi="Arial" w:cs="Arial"/>
          <w:b/>
        </w:rPr>
        <w:t>4.  First Aid Measures</w:t>
      </w:r>
    </w:p>
    <w:p w:rsidR="00E7465D" w:rsidRDefault="00E7465D" w:rsidP="009F755D">
      <w:pPr>
        <w:tabs>
          <w:tab w:val="left" w:pos="1440"/>
        </w:tabs>
        <w:ind w:left="-360" w:right="-540"/>
        <w:rPr>
          <w:rFonts w:ascii="Arial" w:hAnsi="Arial" w:cs="Arial"/>
          <w:b/>
        </w:rPr>
      </w:pP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Eye Contact</w:t>
      </w:r>
      <w:r>
        <w:rPr>
          <w:rFonts w:ascii="Arial" w:hAnsi="Arial" w:cs="Arial"/>
          <w:b/>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ab/>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p>
    <w:p w:rsidR="00E7465D" w:rsidRDefault="00E7465D" w:rsidP="009F755D">
      <w:pPr>
        <w:tabs>
          <w:tab w:val="left" w:pos="1440"/>
        </w:tabs>
        <w:ind w:left="-360" w:right="-540"/>
        <w:rPr>
          <w:rFonts w:ascii="Arial" w:hAnsi="Arial" w:cs="Arial"/>
          <w:sz w:val="16"/>
          <w:szCs w:val="16"/>
        </w:rPr>
      </w:pPr>
    </w:p>
    <w:p w:rsidR="00E7465D" w:rsidRDefault="00E7465D" w:rsidP="00E7465D">
      <w:pPr>
        <w:tabs>
          <w:tab w:val="left" w:pos="1440"/>
        </w:tabs>
        <w:ind w:left="-360" w:right="-540"/>
        <w:rPr>
          <w:rFonts w:ascii="Arial" w:hAnsi="Arial" w:cs="Arial"/>
          <w:sz w:val="16"/>
          <w:szCs w:val="16"/>
        </w:rPr>
      </w:pPr>
      <w:r>
        <w:rPr>
          <w:rFonts w:ascii="Arial" w:hAnsi="Arial" w:cs="Arial"/>
          <w:b/>
          <w:sz w:val="16"/>
          <w:szCs w:val="16"/>
        </w:rPr>
        <w:t>Skin Contact</w:t>
      </w:r>
      <w:r>
        <w:rPr>
          <w:rFonts w:ascii="Arial" w:hAnsi="Arial" w:cs="Arial"/>
          <w:b/>
          <w:sz w:val="16"/>
          <w:szCs w:val="16"/>
        </w:rPr>
        <w:tab/>
      </w:r>
      <w:r w:rsidRPr="00E7465D">
        <w:rPr>
          <w:rFonts w:ascii="Arial" w:hAnsi="Arial" w:cs="Arial"/>
          <w:sz w:val="16"/>
          <w:szCs w:val="16"/>
        </w:rPr>
        <w:t xml:space="preserve">Flush contaminated skin with plenty of water.  Remove contaminated clothing and shoes.  Continue to rinse for at </w:t>
      </w:r>
      <w:r w:rsidR="00660FDD">
        <w:rPr>
          <w:rFonts w:ascii="Arial" w:hAnsi="Arial" w:cs="Arial"/>
          <w:sz w:val="16"/>
          <w:szCs w:val="16"/>
        </w:rPr>
        <w:tab/>
      </w:r>
      <w:r w:rsidRPr="00E7465D">
        <w:rPr>
          <w:rFonts w:ascii="Arial" w:hAnsi="Arial" w:cs="Arial"/>
          <w:sz w:val="16"/>
          <w:szCs w:val="16"/>
        </w:rPr>
        <w:t>least 10 minutes.</w:t>
      </w:r>
      <w:r>
        <w:rPr>
          <w:rFonts w:ascii="Arial" w:hAnsi="Arial" w:cs="Arial"/>
          <w:sz w:val="16"/>
          <w:szCs w:val="16"/>
        </w:rPr>
        <w:t xml:space="preserve"> Chemical burns must be treated </w:t>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r w:rsidR="00395C26">
        <w:rPr>
          <w:rFonts w:ascii="Arial" w:hAnsi="Arial" w:cs="Arial"/>
          <w:sz w:val="16"/>
          <w:szCs w:val="16"/>
        </w:rPr>
        <w:t xml:space="preserve">  If not breathing, if breathing</w:t>
      </w:r>
    </w:p>
    <w:p w:rsidR="00395C26" w:rsidRDefault="00395C26" w:rsidP="001F10C9">
      <w:pPr>
        <w:tabs>
          <w:tab w:val="left" w:pos="1440"/>
        </w:tabs>
        <w:ind w:left="-360" w:right="-720"/>
        <w:rPr>
          <w:rFonts w:ascii="Arial" w:hAnsi="Arial" w:cs="Arial"/>
          <w:sz w:val="16"/>
          <w:szCs w:val="16"/>
        </w:rPr>
      </w:pPr>
      <w:r>
        <w:rPr>
          <w:rFonts w:ascii="Arial" w:hAnsi="Arial" w:cs="Arial"/>
          <w:b/>
          <w:sz w:val="16"/>
          <w:szCs w:val="16"/>
        </w:rPr>
        <w:tab/>
      </w:r>
      <w:r>
        <w:rPr>
          <w:rFonts w:ascii="Arial" w:hAnsi="Arial" w:cs="Arial"/>
          <w:sz w:val="16"/>
          <w:szCs w:val="16"/>
        </w:rPr>
        <w:t xml:space="preserve">is irregular, or if respiratory arrest occurs,  provide artificial respiration or oxygen by trained personnel.  If </w:t>
      </w:r>
      <w:r w:rsidR="00660FDD">
        <w:rPr>
          <w:rFonts w:ascii="Arial" w:hAnsi="Arial" w:cs="Arial"/>
          <w:sz w:val="16"/>
          <w:szCs w:val="16"/>
        </w:rPr>
        <w:t>the heart</w:t>
      </w:r>
      <w:r>
        <w:rPr>
          <w:rFonts w:ascii="Arial" w:hAnsi="Arial" w:cs="Arial"/>
          <w:sz w:val="16"/>
          <w:szCs w:val="16"/>
        </w:rPr>
        <w:t xml:space="preserve"> </w:t>
      </w:r>
      <w:r w:rsidR="00660FDD">
        <w:rPr>
          <w:rFonts w:ascii="Arial" w:hAnsi="Arial" w:cs="Arial"/>
          <w:sz w:val="16"/>
          <w:szCs w:val="16"/>
        </w:rPr>
        <w:tab/>
      </w:r>
      <w:r>
        <w:rPr>
          <w:rFonts w:ascii="Arial" w:hAnsi="Arial" w:cs="Arial"/>
          <w:sz w:val="16"/>
          <w:szCs w:val="16"/>
        </w:rPr>
        <w:t>has stopped, trained personnel should begin cardiopulmonary resuscitation (CPR) immediately.</w:t>
      </w:r>
      <w:r w:rsidR="001F10C9">
        <w:rPr>
          <w:rFonts w:ascii="Arial" w:hAnsi="Arial" w:cs="Arial"/>
          <w:sz w:val="16"/>
          <w:szCs w:val="16"/>
        </w:rPr>
        <w:t xml:space="preserve"> Get</w:t>
      </w:r>
      <w:r w:rsidR="00660FDD">
        <w:rPr>
          <w:rFonts w:ascii="Arial" w:hAnsi="Arial" w:cs="Arial"/>
          <w:sz w:val="16"/>
          <w:szCs w:val="16"/>
        </w:rPr>
        <w:t xml:space="preserve"> </w:t>
      </w:r>
      <w:r w:rsidR="001F10C9">
        <w:rPr>
          <w:rFonts w:ascii="Arial" w:hAnsi="Arial" w:cs="Arial"/>
          <w:sz w:val="16"/>
          <w:szCs w:val="16"/>
        </w:rPr>
        <w:t xml:space="preserve">medical attention </w:t>
      </w:r>
      <w:r w:rsidR="00660FDD">
        <w:rPr>
          <w:rFonts w:ascii="Arial" w:hAnsi="Arial" w:cs="Arial"/>
          <w:sz w:val="16"/>
          <w:szCs w:val="16"/>
        </w:rPr>
        <w:tab/>
      </w:r>
      <w:r w:rsidR="001F10C9">
        <w:rPr>
          <w:rFonts w:ascii="Arial" w:hAnsi="Arial" w:cs="Arial"/>
          <w:sz w:val="16"/>
          <w:szCs w:val="16"/>
        </w:rPr>
        <w:t>immediately.</w:t>
      </w:r>
      <w:r>
        <w:rPr>
          <w:rFonts w:ascii="Arial" w:hAnsi="Arial" w:cs="Arial"/>
          <w:sz w:val="16"/>
          <w:szCs w:val="16"/>
        </w:rPr>
        <w:t xml:space="preserve"> </w:t>
      </w:r>
      <w:r w:rsidR="001F10C9">
        <w:rPr>
          <w:rFonts w:ascii="Arial" w:hAnsi="Arial" w:cs="Arial"/>
          <w:sz w:val="16"/>
          <w:szCs w:val="16"/>
        </w:rPr>
        <w:t xml:space="preserve"> Flush contaminated skin with plenty of water.  Remove contaminated clothing and shoes. Wash </w:t>
      </w:r>
      <w:r w:rsidR="00660FDD">
        <w:rPr>
          <w:rFonts w:ascii="Arial" w:hAnsi="Arial" w:cs="Arial"/>
          <w:sz w:val="16"/>
          <w:szCs w:val="16"/>
        </w:rPr>
        <w:tab/>
      </w:r>
      <w:r w:rsidR="001F10C9">
        <w:rPr>
          <w:rFonts w:ascii="Arial" w:hAnsi="Arial" w:cs="Arial"/>
          <w:sz w:val="16"/>
          <w:szCs w:val="16"/>
        </w:rPr>
        <w:t xml:space="preserve">contaminated clothing with water before removing it, or wear gloves.  Continue to rinse for </w:t>
      </w:r>
      <w:r w:rsidR="001F10C9">
        <w:rPr>
          <w:rFonts w:ascii="Arial" w:hAnsi="Arial" w:cs="Arial"/>
          <w:sz w:val="16"/>
          <w:szCs w:val="16"/>
        </w:rPr>
        <w:tab/>
        <w:t xml:space="preserve">at least ten minutes.  Get </w:t>
      </w:r>
      <w:r w:rsidR="00660FDD">
        <w:rPr>
          <w:rFonts w:ascii="Arial" w:hAnsi="Arial" w:cs="Arial"/>
          <w:sz w:val="16"/>
          <w:szCs w:val="16"/>
        </w:rPr>
        <w:tab/>
      </w:r>
      <w:r w:rsidR="001F10C9">
        <w:rPr>
          <w:rFonts w:ascii="Arial" w:hAnsi="Arial" w:cs="Arial"/>
          <w:sz w:val="16"/>
          <w:szCs w:val="16"/>
        </w:rPr>
        <w:t>medical attention.  Wash clothing before reuse.  Clean shoes thoroughly before reuse.</w:t>
      </w:r>
    </w:p>
    <w:p w:rsidR="001F10C9" w:rsidRDefault="001F10C9" w:rsidP="001F10C9">
      <w:pPr>
        <w:tabs>
          <w:tab w:val="left" w:pos="1440"/>
        </w:tabs>
        <w:ind w:left="-360" w:right="-720"/>
        <w:rPr>
          <w:rFonts w:ascii="Arial" w:hAnsi="Arial" w:cs="Arial"/>
          <w:sz w:val="16"/>
          <w:szCs w:val="16"/>
        </w:rPr>
      </w:pPr>
    </w:p>
    <w:p w:rsidR="00CB55C1" w:rsidRDefault="001F10C9" w:rsidP="00CB55C1">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w:t>
      </w:r>
      <w:r w:rsidR="00CB55C1">
        <w:rPr>
          <w:rFonts w:ascii="Arial" w:hAnsi="Arial" w:cs="Arial"/>
          <w:sz w:val="16"/>
          <w:szCs w:val="16"/>
        </w:rPr>
        <w:t>rescuer</w:t>
      </w:r>
      <w:r>
        <w:rPr>
          <w:rFonts w:ascii="Arial" w:hAnsi="Arial" w:cs="Arial"/>
          <w:sz w:val="16"/>
          <w:szCs w:val="16"/>
        </w:rPr>
        <w:t xml:space="preserve"> should wear an </w:t>
      </w:r>
      <w:r>
        <w:rPr>
          <w:rFonts w:ascii="Arial" w:hAnsi="Arial" w:cs="Arial"/>
          <w:sz w:val="16"/>
          <w:szCs w:val="16"/>
        </w:rPr>
        <w:tab/>
        <w:t>appropriate mask or self-contained breathing apparatus</w:t>
      </w:r>
      <w:r w:rsidR="00CB55C1">
        <w:rPr>
          <w:rFonts w:ascii="Arial" w:hAnsi="Arial" w:cs="Arial"/>
          <w:sz w:val="16"/>
          <w:szCs w:val="16"/>
        </w:rPr>
        <w:t xml:space="preserve"> </w:t>
      </w:r>
      <w:r>
        <w:rPr>
          <w:rFonts w:ascii="Arial" w:hAnsi="Arial" w:cs="Arial"/>
          <w:sz w:val="16"/>
          <w:szCs w:val="16"/>
        </w:rPr>
        <w:t xml:space="preserve">.Keep person warm and at rest. If not breathing, if </w:t>
      </w:r>
      <w:r w:rsidR="00CB55C1">
        <w:rPr>
          <w:rFonts w:ascii="Arial" w:hAnsi="Arial" w:cs="Arial"/>
          <w:sz w:val="16"/>
          <w:szCs w:val="16"/>
        </w:rPr>
        <w:tab/>
      </w:r>
      <w:r>
        <w:rPr>
          <w:rFonts w:ascii="Arial" w:hAnsi="Arial" w:cs="Arial"/>
          <w:sz w:val="16"/>
          <w:szCs w:val="16"/>
        </w:rPr>
        <w:t>breathin</w:t>
      </w:r>
      <w:r w:rsidR="00CB55C1">
        <w:rPr>
          <w:rFonts w:ascii="Arial" w:hAnsi="Arial" w:cs="Arial"/>
          <w:sz w:val="16"/>
          <w:szCs w:val="16"/>
        </w:rPr>
        <w:t>g</w:t>
      </w:r>
      <w:r w:rsidR="00CB55C1">
        <w:rPr>
          <w:rFonts w:ascii="Arial" w:hAnsi="Arial" w:cs="Arial"/>
          <w:b/>
          <w:sz w:val="16"/>
          <w:szCs w:val="16"/>
        </w:rPr>
        <w:t xml:space="preserve"> </w:t>
      </w:r>
      <w:r>
        <w:rPr>
          <w:rFonts w:ascii="Arial" w:hAnsi="Arial" w:cs="Arial"/>
          <w:sz w:val="16"/>
          <w:szCs w:val="16"/>
        </w:rPr>
        <w:t>is irregular, or if respiratory arrest occurs</w:t>
      </w:r>
      <w:r w:rsidR="002738C2">
        <w:rPr>
          <w:rFonts w:ascii="Arial" w:hAnsi="Arial" w:cs="Arial"/>
          <w:sz w:val="16"/>
          <w:szCs w:val="16"/>
        </w:rPr>
        <w:t>, provide</w:t>
      </w:r>
      <w:r>
        <w:rPr>
          <w:rFonts w:ascii="Arial" w:hAnsi="Arial" w:cs="Arial"/>
          <w:sz w:val="16"/>
          <w:szCs w:val="16"/>
        </w:rPr>
        <w:t xml:space="preserve"> artificial respiration or oxygen by trained </w:t>
      </w:r>
      <w:r w:rsidR="00CB55C1">
        <w:rPr>
          <w:rFonts w:ascii="Arial" w:hAnsi="Arial" w:cs="Arial"/>
          <w:sz w:val="16"/>
          <w:szCs w:val="16"/>
        </w:rPr>
        <w:tab/>
      </w:r>
      <w:r>
        <w:rPr>
          <w:rFonts w:ascii="Arial" w:hAnsi="Arial" w:cs="Arial"/>
          <w:sz w:val="16"/>
          <w:szCs w:val="16"/>
        </w:rPr>
        <w:t xml:space="preserve">personnel.  If </w:t>
      </w:r>
      <w:r w:rsidR="00660FDD">
        <w:rPr>
          <w:rFonts w:ascii="Arial" w:hAnsi="Arial" w:cs="Arial"/>
          <w:sz w:val="16"/>
          <w:szCs w:val="16"/>
        </w:rPr>
        <w:tab/>
      </w:r>
      <w:r>
        <w:rPr>
          <w:rFonts w:ascii="Arial" w:hAnsi="Arial" w:cs="Arial"/>
          <w:sz w:val="16"/>
          <w:szCs w:val="16"/>
        </w:rPr>
        <w:t>the</w:t>
      </w:r>
      <w:r w:rsidR="00CB55C1">
        <w:rPr>
          <w:rFonts w:ascii="Arial" w:hAnsi="Arial" w:cs="Arial"/>
          <w:sz w:val="16"/>
          <w:szCs w:val="16"/>
        </w:rPr>
        <w:t xml:space="preserve"> </w:t>
      </w:r>
      <w:r>
        <w:rPr>
          <w:rFonts w:ascii="Arial" w:hAnsi="Arial" w:cs="Arial"/>
          <w:sz w:val="16"/>
          <w:szCs w:val="16"/>
        </w:rPr>
        <w:t>heart has stopped, trained personnel should begin cardiopulmonary resuscitation (CPR) immediately.</w:t>
      </w:r>
      <w:r w:rsidR="00CB55C1">
        <w:rPr>
          <w:rFonts w:ascii="Arial" w:hAnsi="Arial" w:cs="Arial"/>
          <w:sz w:val="16"/>
          <w:szCs w:val="16"/>
        </w:rPr>
        <w:t xml:space="preserve"> It may be </w:t>
      </w:r>
      <w:r w:rsidR="00660FDD">
        <w:rPr>
          <w:rFonts w:ascii="Arial" w:hAnsi="Arial" w:cs="Arial"/>
          <w:sz w:val="16"/>
          <w:szCs w:val="16"/>
        </w:rPr>
        <w:tab/>
      </w:r>
      <w:r w:rsidR="00CB55C1">
        <w:rPr>
          <w:rFonts w:ascii="Arial" w:hAnsi="Arial" w:cs="Arial"/>
          <w:sz w:val="16"/>
          <w:szCs w:val="16"/>
        </w:rPr>
        <w:t xml:space="preserve">dangerous to the aid provider to give mouth-to-mouth resuscitation.  If unconscious, place in a recovery </w:t>
      </w:r>
      <w:r w:rsidR="005F1B41">
        <w:rPr>
          <w:rFonts w:ascii="Arial" w:hAnsi="Arial" w:cs="Arial"/>
          <w:sz w:val="16"/>
          <w:szCs w:val="16"/>
        </w:rPr>
        <w:t xml:space="preserve">position, </w:t>
      </w:r>
      <w:r w:rsidR="00660FDD">
        <w:rPr>
          <w:rFonts w:ascii="Arial" w:hAnsi="Arial" w:cs="Arial"/>
          <w:sz w:val="16"/>
          <w:szCs w:val="16"/>
        </w:rPr>
        <w:tab/>
      </w:r>
      <w:r w:rsidR="005F1B41">
        <w:rPr>
          <w:rFonts w:ascii="Arial" w:hAnsi="Arial" w:cs="Arial"/>
          <w:sz w:val="16"/>
          <w:szCs w:val="16"/>
        </w:rPr>
        <w:t>maintain an open airway, and seek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Wash out mouth with water.  Do not induce vomiting unless directed to do so by medical personnel.  Never</w:t>
      </w:r>
      <w:r w:rsidR="00660FDD">
        <w:rPr>
          <w:rFonts w:ascii="Arial" w:hAnsi="Arial" w:cs="Arial"/>
          <w:sz w:val="16"/>
          <w:szCs w:val="16"/>
        </w:rPr>
        <w:t xml:space="preserve"> </w:t>
      </w:r>
      <w:r>
        <w:rPr>
          <w:rFonts w:ascii="Arial" w:hAnsi="Arial" w:cs="Arial"/>
          <w:sz w:val="16"/>
          <w:szCs w:val="16"/>
        </w:rPr>
        <w:t xml:space="preserve">give </w:t>
      </w:r>
      <w:r w:rsidR="00660FDD">
        <w:rPr>
          <w:rFonts w:ascii="Arial" w:hAnsi="Arial" w:cs="Arial"/>
          <w:sz w:val="16"/>
          <w:szCs w:val="16"/>
        </w:rPr>
        <w:tab/>
      </w:r>
      <w:r>
        <w:rPr>
          <w:rFonts w:ascii="Arial" w:hAnsi="Arial" w:cs="Arial"/>
          <w:sz w:val="16"/>
          <w:szCs w:val="16"/>
        </w:rPr>
        <w:t>anything by mouth to an unconscious person.  Get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b/>
          <w:sz w:val="16"/>
          <w:szCs w:val="16"/>
        </w:rPr>
      </w:pPr>
      <w:r>
        <w:rPr>
          <w:rFonts w:ascii="Arial" w:hAnsi="Arial" w:cs="Arial"/>
          <w:b/>
          <w:sz w:val="16"/>
          <w:szCs w:val="16"/>
        </w:rPr>
        <w:t>Protection of First Aid Personnel</w:t>
      </w: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w:t>
      </w:r>
      <w:r w:rsidR="00CA4BE1">
        <w:rPr>
          <w:rFonts w:ascii="Arial" w:hAnsi="Arial" w:cs="Arial"/>
          <w:sz w:val="16"/>
          <w:szCs w:val="16"/>
        </w:rPr>
        <w:t>b</w:t>
      </w:r>
      <w:r>
        <w:rPr>
          <w:rFonts w:ascii="Arial" w:hAnsi="Arial" w:cs="Arial"/>
          <w:sz w:val="16"/>
          <w:szCs w:val="16"/>
        </w:rPr>
        <w:t>efore removing it, or wear gloves.  If it is suspected that dust, vapor, mist, or gas are still present, the</w:t>
      </w:r>
      <w:r w:rsidR="00CA4BE1">
        <w:rPr>
          <w:rFonts w:ascii="Arial" w:hAnsi="Arial" w:cs="Arial"/>
          <w:sz w:val="16"/>
          <w:szCs w:val="16"/>
        </w:rPr>
        <w:t xml:space="preserve"> </w:t>
      </w:r>
      <w:r>
        <w:rPr>
          <w:rFonts w:ascii="Arial" w:hAnsi="Arial" w:cs="Arial"/>
          <w:sz w:val="16"/>
          <w:szCs w:val="16"/>
        </w:rPr>
        <w:t xml:space="preserve">rescuer </w:t>
      </w:r>
      <w:r w:rsidR="00660FDD">
        <w:rPr>
          <w:rFonts w:ascii="Arial" w:hAnsi="Arial" w:cs="Arial"/>
          <w:sz w:val="16"/>
          <w:szCs w:val="16"/>
        </w:rPr>
        <w:tab/>
      </w:r>
      <w:r>
        <w:rPr>
          <w:rFonts w:ascii="Arial" w:hAnsi="Arial" w:cs="Arial"/>
          <w:sz w:val="16"/>
          <w:szCs w:val="16"/>
        </w:rPr>
        <w:t xml:space="preserve">should wear an </w:t>
      </w:r>
      <w:r w:rsidR="00CA4BE1">
        <w:rPr>
          <w:rFonts w:ascii="Arial" w:hAnsi="Arial" w:cs="Arial"/>
          <w:sz w:val="16"/>
          <w:szCs w:val="16"/>
        </w:rPr>
        <w:t>appropriate</w:t>
      </w:r>
      <w:r>
        <w:rPr>
          <w:rFonts w:ascii="Arial" w:hAnsi="Arial" w:cs="Arial"/>
          <w:sz w:val="16"/>
          <w:szCs w:val="16"/>
        </w:rPr>
        <w:t xml:space="preserve"> mask or self-contained breathing apparatus.</w:t>
      </w:r>
    </w:p>
    <w:p w:rsidR="00CA4BE1" w:rsidRDefault="00CA4BE1" w:rsidP="00CB55C1">
      <w:pPr>
        <w:tabs>
          <w:tab w:val="left" w:pos="1440"/>
        </w:tabs>
        <w:ind w:left="-360" w:right="-540"/>
        <w:rPr>
          <w:rFonts w:ascii="Arial" w:hAnsi="Arial" w:cs="Arial"/>
          <w:sz w:val="16"/>
          <w:szCs w:val="16"/>
        </w:rPr>
      </w:pPr>
    </w:p>
    <w:p w:rsidR="00CA4BE1" w:rsidRDefault="00CA4BE1" w:rsidP="00CB55C1">
      <w:pPr>
        <w:tabs>
          <w:tab w:val="left" w:pos="1440"/>
        </w:tabs>
        <w:ind w:left="-360" w:right="-540"/>
        <w:rPr>
          <w:rFonts w:ascii="Arial" w:hAnsi="Arial" w:cs="Arial"/>
          <w:sz w:val="16"/>
          <w:szCs w:val="16"/>
        </w:rPr>
      </w:pPr>
      <w:r>
        <w:rPr>
          <w:rFonts w:ascii="Arial" w:hAnsi="Arial" w:cs="Arial"/>
          <w:b/>
          <w:sz w:val="16"/>
          <w:szCs w:val="16"/>
        </w:rPr>
        <w:t>Notes to Physician</w:t>
      </w:r>
      <w:r>
        <w:rPr>
          <w:rFonts w:ascii="Arial" w:hAnsi="Arial" w:cs="Arial"/>
          <w:b/>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CA4BE1" w:rsidRDefault="00CA4BE1" w:rsidP="00CB55C1">
      <w:pPr>
        <w:tabs>
          <w:tab w:val="left" w:pos="1440"/>
        </w:tabs>
        <w:ind w:left="-360" w:right="-540"/>
        <w:rPr>
          <w:rFonts w:ascii="Arial" w:hAnsi="Arial" w:cs="Arial"/>
          <w:sz w:val="16"/>
          <w:szCs w:val="16"/>
        </w:rPr>
      </w:pPr>
    </w:p>
    <w:p w:rsidR="00CA4BE1" w:rsidRDefault="00CA4BE1" w:rsidP="00CB55C1">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CA4BE1" w:rsidRDefault="00CA4BE1" w:rsidP="00CB55C1">
      <w:pPr>
        <w:tabs>
          <w:tab w:val="left" w:pos="1440"/>
        </w:tabs>
        <w:ind w:left="-360" w:right="-540"/>
        <w:rPr>
          <w:rFonts w:ascii="Arial" w:hAnsi="Arial" w:cs="Arial"/>
          <w:sz w:val="16"/>
          <w:szCs w:val="16"/>
        </w:rPr>
      </w:pPr>
    </w:p>
    <w:p w:rsidR="00CA4BE1" w:rsidRPr="00CA4BE1" w:rsidRDefault="00CA4BE1" w:rsidP="00CB55C1">
      <w:pPr>
        <w:tabs>
          <w:tab w:val="left" w:pos="1440"/>
        </w:tabs>
        <w:ind w:left="-360" w:right="-540"/>
        <w:rPr>
          <w:rFonts w:ascii="Arial" w:hAnsi="Arial" w:cs="Arial"/>
          <w:sz w:val="16"/>
          <w:szCs w:val="16"/>
        </w:rPr>
      </w:pPr>
    </w:p>
    <w:p w:rsidR="00CA4BE1" w:rsidRDefault="00CA4BE1" w:rsidP="00E7465D">
      <w:pPr>
        <w:tabs>
          <w:tab w:val="left" w:pos="1440"/>
        </w:tabs>
        <w:ind w:left="-360" w:right="-540"/>
        <w:rPr>
          <w:rFonts w:ascii="Arial" w:hAnsi="Arial" w:cs="Arial"/>
          <w:b/>
        </w:rPr>
      </w:pPr>
      <w:r>
        <w:rPr>
          <w:rFonts w:ascii="Arial" w:hAnsi="Arial" w:cs="Arial"/>
          <w:b/>
        </w:rPr>
        <w:t>5.  Fire-fighting Measures</w:t>
      </w:r>
    </w:p>
    <w:p w:rsidR="00CA4BE1" w:rsidRDefault="00CA4BE1" w:rsidP="00E7465D">
      <w:pPr>
        <w:tabs>
          <w:tab w:val="left" w:pos="1440"/>
        </w:tabs>
        <w:ind w:left="-360" w:right="-540"/>
        <w:rPr>
          <w:rFonts w:ascii="Arial" w:hAnsi="Arial" w:cs="Arial"/>
          <w:b/>
        </w:rPr>
      </w:pPr>
    </w:p>
    <w:p w:rsidR="00CA4BE1" w:rsidRDefault="00CA4BE1" w:rsidP="00E7465D">
      <w:pPr>
        <w:tabs>
          <w:tab w:val="left" w:pos="1440"/>
        </w:tabs>
        <w:ind w:left="-360" w:right="-540"/>
        <w:rPr>
          <w:rFonts w:ascii="Arial" w:hAnsi="Arial" w:cs="Arial"/>
          <w:b/>
          <w:sz w:val="16"/>
          <w:szCs w:val="16"/>
        </w:rPr>
      </w:pPr>
      <w:r>
        <w:rPr>
          <w:rFonts w:ascii="Arial" w:hAnsi="Arial" w:cs="Arial"/>
          <w:b/>
          <w:sz w:val="16"/>
          <w:szCs w:val="16"/>
        </w:rPr>
        <w:t>Flammability of the Product</w:t>
      </w:r>
    </w:p>
    <w:p w:rsidR="00CA4BE1" w:rsidRDefault="00CA4BE1" w:rsidP="00E7465D">
      <w:pPr>
        <w:tabs>
          <w:tab w:val="left" w:pos="1440"/>
        </w:tabs>
        <w:ind w:left="-360" w:right="-540"/>
        <w:rPr>
          <w:rFonts w:ascii="Arial" w:hAnsi="Arial" w:cs="Arial"/>
          <w:sz w:val="16"/>
          <w:szCs w:val="16"/>
        </w:rPr>
      </w:pPr>
      <w:r>
        <w:rPr>
          <w:rFonts w:ascii="Arial" w:hAnsi="Arial" w:cs="Arial"/>
          <w:b/>
          <w:sz w:val="16"/>
          <w:szCs w:val="16"/>
        </w:rPr>
        <w:tab/>
      </w:r>
      <w:r w:rsidR="009A50CF">
        <w:rPr>
          <w:rFonts w:ascii="Arial" w:hAnsi="Arial" w:cs="Arial"/>
          <w:sz w:val="16"/>
          <w:szCs w:val="16"/>
        </w:rPr>
        <w:t>Not Flammable</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9A50CF" w:rsidRDefault="009A50CF" w:rsidP="00E7465D">
      <w:pPr>
        <w:tabs>
          <w:tab w:val="left" w:pos="1440"/>
        </w:tabs>
        <w:ind w:left="-360" w:right="-540"/>
        <w:rPr>
          <w:rFonts w:ascii="Arial" w:hAnsi="Arial" w:cs="Arial"/>
          <w:b/>
          <w:sz w:val="16"/>
          <w:szCs w:val="16"/>
        </w:rPr>
      </w:pPr>
    </w:p>
    <w:p w:rsidR="009A50CF" w:rsidRDefault="009A50CF" w:rsidP="00E7465D">
      <w:pPr>
        <w:tabs>
          <w:tab w:val="left" w:pos="1440"/>
        </w:tabs>
        <w:ind w:left="-360" w:right="-540"/>
        <w:rPr>
          <w:rFonts w:ascii="Arial" w:hAnsi="Arial" w:cs="Arial"/>
          <w:b/>
          <w:sz w:val="16"/>
          <w:szCs w:val="16"/>
        </w:rPr>
      </w:pPr>
    </w:p>
    <w:p w:rsidR="009A50CF" w:rsidRDefault="009A50CF" w:rsidP="00E7465D">
      <w:pPr>
        <w:tabs>
          <w:tab w:val="left" w:pos="1440"/>
        </w:tabs>
        <w:ind w:left="-360" w:right="-540"/>
        <w:rPr>
          <w:rFonts w:ascii="Arial" w:hAnsi="Arial" w:cs="Arial"/>
          <w:b/>
          <w:sz w:val="16"/>
          <w:szCs w:val="16"/>
        </w:rPr>
      </w:pPr>
    </w:p>
    <w:p w:rsidR="009A50CF" w:rsidRDefault="009A50CF" w:rsidP="00E7465D">
      <w:pPr>
        <w:tabs>
          <w:tab w:val="left" w:pos="1440"/>
        </w:tabs>
        <w:ind w:left="-360" w:right="-540"/>
        <w:rPr>
          <w:rFonts w:ascii="Arial" w:hAnsi="Arial" w:cs="Arial"/>
          <w:b/>
          <w:sz w:val="16"/>
          <w:szCs w:val="16"/>
        </w:rPr>
      </w:pPr>
    </w:p>
    <w:p w:rsidR="009A50CF" w:rsidRDefault="00353D89" w:rsidP="00E7465D">
      <w:pPr>
        <w:tabs>
          <w:tab w:val="left" w:pos="1440"/>
        </w:tabs>
        <w:ind w:left="-360" w:right="-540"/>
        <w:rPr>
          <w:rFonts w:ascii="Arial" w:hAnsi="Arial" w:cs="Arial"/>
          <w:sz w:val="20"/>
          <w:szCs w:val="20"/>
        </w:rPr>
      </w:pPr>
      <w:r>
        <w:rPr>
          <w:rFonts w:ascii="Arial" w:hAnsi="Arial" w:cs="Arial"/>
          <w:sz w:val="20"/>
          <w:szCs w:val="20"/>
        </w:rPr>
        <w:lastRenderedPageBreak/>
        <w:t>ETCH X 0200</w:t>
      </w:r>
      <w:r>
        <w:rPr>
          <w:rFonts w:ascii="Arial" w:hAnsi="Arial" w:cs="Arial"/>
          <w:sz w:val="20"/>
          <w:szCs w:val="20"/>
        </w:rPr>
        <w:tab/>
      </w:r>
      <w:r>
        <w:rPr>
          <w:rFonts w:ascii="Arial" w:hAnsi="Arial" w:cs="Arial"/>
          <w:sz w:val="20"/>
          <w:szCs w:val="20"/>
        </w:rPr>
        <w:tab/>
        <w:t xml:space="preserve">     MSDS</w:t>
      </w:r>
    </w:p>
    <w:p w:rsidR="009A50CF" w:rsidRDefault="009A50CF" w:rsidP="00E7465D">
      <w:pPr>
        <w:tabs>
          <w:tab w:val="left" w:pos="1440"/>
        </w:tabs>
        <w:ind w:left="-360" w:right="-540"/>
        <w:rPr>
          <w:rFonts w:ascii="Arial" w:hAnsi="Arial" w:cs="Arial"/>
          <w:b/>
          <w:sz w:val="16"/>
          <w:szCs w:val="16"/>
        </w:rPr>
      </w:pPr>
    </w:p>
    <w:p w:rsidR="00607CAB" w:rsidRPr="009A50CF" w:rsidRDefault="00607CAB" w:rsidP="00E7465D">
      <w:pPr>
        <w:tabs>
          <w:tab w:val="left" w:pos="1440"/>
        </w:tabs>
        <w:ind w:left="-360" w:right="-540"/>
        <w:rPr>
          <w:rFonts w:ascii="Arial" w:hAnsi="Arial" w:cs="Arial"/>
          <w:sz w:val="16"/>
          <w:szCs w:val="16"/>
        </w:rPr>
      </w:pPr>
      <w:r>
        <w:rPr>
          <w:rFonts w:ascii="Arial" w:hAnsi="Arial" w:cs="Arial"/>
          <w:b/>
          <w:sz w:val="16"/>
          <w:szCs w:val="16"/>
        </w:rPr>
        <w:t>EXTINGUISHING MEDIA</w:t>
      </w:r>
      <w:r w:rsidR="009A50CF">
        <w:rPr>
          <w:rFonts w:ascii="Arial" w:hAnsi="Arial" w:cs="Arial"/>
          <w:b/>
          <w:sz w:val="16"/>
          <w:szCs w:val="16"/>
        </w:rPr>
        <w:t xml:space="preserve"> </w:t>
      </w:r>
    </w:p>
    <w:p w:rsidR="00607CAB" w:rsidRDefault="00607CAB" w:rsidP="00E7465D">
      <w:pPr>
        <w:tabs>
          <w:tab w:val="left" w:pos="1440"/>
        </w:tabs>
        <w:ind w:left="-360" w:right="-540"/>
        <w:rPr>
          <w:rFonts w:ascii="Arial" w:hAnsi="Arial" w:cs="Arial"/>
          <w:b/>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Suitable</w:t>
      </w:r>
      <w:r>
        <w:rPr>
          <w:rFonts w:ascii="Arial" w:hAnsi="Arial" w:cs="Arial"/>
          <w:b/>
          <w:sz w:val="16"/>
          <w:szCs w:val="16"/>
        </w:rPr>
        <w:tab/>
      </w:r>
      <w:r w:rsidR="009A50CF">
        <w:rPr>
          <w:rFonts w:ascii="Arial" w:hAnsi="Arial" w:cs="Arial"/>
          <w:sz w:val="16"/>
          <w:szCs w:val="16"/>
        </w:rPr>
        <w:t>Dry chemical, CO</w:t>
      </w:r>
      <w:r w:rsidR="009A50CF">
        <w:rPr>
          <w:rFonts w:ascii="Arial" w:hAnsi="Arial" w:cs="Arial"/>
          <w:sz w:val="16"/>
          <w:szCs w:val="16"/>
          <w:vertAlign w:val="subscript"/>
        </w:rPr>
        <w:t>2</w:t>
      </w:r>
      <w:r w:rsidR="009A50CF">
        <w:rPr>
          <w:rFonts w:ascii="Arial" w:hAnsi="Arial" w:cs="Arial"/>
          <w:sz w:val="16"/>
          <w:szCs w:val="16"/>
        </w:rPr>
        <w:t>,water spray, or regular form.</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Not suitable</w:t>
      </w:r>
      <w:r>
        <w:rPr>
          <w:rFonts w:ascii="Arial" w:hAnsi="Arial" w:cs="Arial"/>
          <w:b/>
          <w:sz w:val="16"/>
          <w:szCs w:val="16"/>
        </w:rPr>
        <w:tab/>
      </w:r>
      <w:r>
        <w:rPr>
          <w:rFonts w:ascii="Arial" w:hAnsi="Arial" w:cs="Arial"/>
          <w:sz w:val="16"/>
          <w:szCs w:val="16"/>
        </w:rPr>
        <w:t>None known.</w:t>
      </w:r>
    </w:p>
    <w:p w:rsidR="00607CAB" w:rsidRDefault="0021693B" w:rsidP="00E7465D">
      <w:pPr>
        <w:tabs>
          <w:tab w:val="left" w:pos="1440"/>
        </w:tabs>
        <w:ind w:left="-360" w:right="-540"/>
        <w:rPr>
          <w:rFonts w:ascii="Arial" w:hAnsi="Arial" w:cs="Arial"/>
          <w:sz w:val="16"/>
          <w:szCs w:val="16"/>
        </w:rPr>
      </w:pPr>
      <w:r>
        <w:rPr>
          <w:rFonts w:ascii="Arial" w:hAnsi="Arial" w:cs="Arial"/>
          <w:sz w:val="20"/>
          <w:szCs w:val="20"/>
        </w:rPr>
        <w:tab/>
      </w:r>
    </w:p>
    <w:p w:rsidR="007979D2" w:rsidRDefault="00607CAB" w:rsidP="00E7465D">
      <w:pPr>
        <w:tabs>
          <w:tab w:val="left" w:pos="1440"/>
        </w:tabs>
        <w:ind w:left="-360" w:right="-540"/>
        <w:rPr>
          <w:rFonts w:ascii="Arial" w:hAnsi="Arial" w:cs="Arial"/>
          <w:b/>
          <w:sz w:val="16"/>
          <w:szCs w:val="16"/>
        </w:rPr>
      </w:pPr>
      <w:r>
        <w:rPr>
          <w:rFonts w:ascii="Arial" w:hAnsi="Arial" w:cs="Arial"/>
          <w:b/>
          <w:sz w:val="16"/>
          <w:szCs w:val="16"/>
        </w:rPr>
        <w:t xml:space="preserve">Special Exposure Hazards  </w:t>
      </w:r>
    </w:p>
    <w:p w:rsidR="00607CAB" w:rsidRDefault="007979D2" w:rsidP="00E7465D">
      <w:pPr>
        <w:tabs>
          <w:tab w:val="left" w:pos="1440"/>
        </w:tabs>
        <w:ind w:left="-360" w:right="-540"/>
        <w:rPr>
          <w:rFonts w:ascii="Arial" w:hAnsi="Arial" w:cs="Arial"/>
          <w:sz w:val="16"/>
          <w:szCs w:val="16"/>
        </w:rPr>
      </w:pPr>
      <w:r>
        <w:rPr>
          <w:rFonts w:ascii="Arial" w:hAnsi="Arial" w:cs="Arial"/>
          <w:b/>
          <w:sz w:val="16"/>
          <w:szCs w:val="16"/>
        </w:rPr>
        <w:tab/>
      </w:r>
      <w:r w:rsidR="00607CAB">
        <w:rPr>
          <w:rFonts w:ascii="Arial" w:hAnsi="Arial" w:cs="Arial"/>
          <w:sz w:val="16"/>
          <w:szCs w:val="16"/>
        </w:rPr>
        <w:t>Promptly isolate the scene by removing all persons from the vicinity of the incident if there is a fire.</w:t>
      </w: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No action shall be taken involving any personal risk or without suitable training.</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 xml:space="preserve">Hazardous Combustion Products   </w:t>
      </w:r>
      <w:r>
        <w:rPr>
          <w:rFonts w:ascii="Arial" w:hAnsi="Arial" w:cs="Arial"/>
          <w:sz w:val="16"/>
          <w:szCs w:val="16"/>
        </w:rPr>
        <w:t>Decomposition products may include the following materials:  Carbon oxides.</w:t>
      </w:r>
    </w:p>
    <w:p w:rsidR="007979D2" w:rsidRDefault="007979D2" w:rsidP="00E7465D">
      <w:pPr>
        <w:tabs>
          <w:tab w:val="left" w:pos="1440"/>
        </w:tabs>
        <w:ind w:left="-360" w:right="-540"/>
        <w:rPr>
          <w:rFonts w:ascii="Arial" w:hAnsi="Arial" w:cs="Arial"/>
          <w:sz w:val="16"/>
          <w:szCs w:val="16"/>
        </w:rPr>
      </w:pPr>
    </w:p>
    <w:p w:rsidR="007979D2" w:rsidRDefault="007979D2"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 xml:space="preserve">Special Protective Equipment for Fire-fighters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738C2">
        <w:rPr>
          <w:rFonts w:ascii="Arial" w:hAnsi="Arial" w:cs="Arial"/>
          <w:b/>
          <w:sz w:val="16"/>
          <w:szCs w:val="16"/>
        </w:rPr>
        <w:tab/>
      </w:r>
      <w:r>
        <w:rPr>
          <w:rFonts w:ascii="Arial" w:hAnsi="Arial" w:cs="Arial"/>
          <w:sz w:val="16"/>
          <w:szCs w:val="16"/>
        </w:rPr>
        <w:t xml:space="preserve">Fire-fighters should wear appropriate protective equipment and self-contained breathing apparatus </w:t>
      </w:r>
      <w:r>
        <w:rPr>
          <w:rFonts w:ascii="Arial" w:hAnsi="Arial" w:cs="Arial"/>
          <w:sz w:val="16"/>
          <w:szCs w:val="16"/>
        </w:rPr>
        <w:tab/>
        <w:t xml:space="preserve">  </w:t>
      </w:r>
      <w:r>
        <w:rPr>
          <w:rFonts w:ascii="Arial" w:hAnsi="Arial" w:cs="Arial"/>
          <w:sz w:val="16"/>
          <w:szCs w:val="16"/>
        </w:rPr>
        <w:tab/>
        <w:t xml:space="preserve"> </w:t>
      </w:r>
      <w:r w:rsidR="002738C2">
        <w:rPr>
          <w:rFonts w:ascii="Arial" w:hAnsi="Arial" w:cs="Arial"/>
          <w:sz w:val="16"/>
          <w:szCs w:val="16"/>
        </w:rPr>
        <w:tab/>
      </w:r>
      <w:r>
        <w:rPr>
          <w:rFonts w:ascii="Arial" w:hAnsi="Arial" w:cs="Arial"/>
          <w:sz w:val="16"/>
          <w:szCs w:val="16"/>
        </w:rPr>
        <w:t>(SCBA) with a full face-piece operated in a positive-pressure mode.</w:t>
      </w:r>
    </w:p>
    <w:p w:rsidR="009A50CF" w:rsidRDefault="009A50CF" w:rsidP="00E7465D">
      <w:pPr>
        <w:pBdr>
          <w:bottom w:val="single" w:sz="6" w:space="1" w:color="auto"/>
        </w:pBdr>
        <w:tabs>
          <w:tab w:val="left" w:pos="1440"/>
        </w:tabs>
        <w:ind w:left="-360" w:right="-540"/>
        <w:rPr>
          <w:rFonts w:ascii="Arial" w:hAnsi="Arial" w:cs="Arial"/>
          <w:sz w:val="16"/>
          <w:szCs w:val="16"/>
        </w:rPr>
      </w:pP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rPr>
      </w:pPr>
      <w:r>
        <w:rPr>
          <w:rFonts w:ascii="Arial" w:hAnsi="Arial" w:cs="Arial"/>
          <w:b/>
        </w:rPr>
        <w:t>6.  Accidental Release Measures</w:t>
      </w:r>
    </w:p>
    <w:p w:rsidR="007979D2" w:rsidRDefault="007979D2" w:rsidP="00E7465D">
      <w:pPr>
        <w:tabs>
          <w:tab w:val="left" w:pos="1440"/>
        </w:tabs>
        <w:ind w:left="-360" w:right="-540"/>
        <w:rPr>
          <w:rFonts w:ascii="Arial" w:hAnsi="Arial" w:cs="Arial"/>
          <w:b/>
        </w:rPr>
      </w:pPr>
    </w:p>
    <w:p w:rsidR="00977BCB" w:rsidRDefault="007979D2" w:rsidP="00E7465D">
      <w:pPr>
        <w:tabs>
          <w:tab w:val="left" w:pos="1440"/>
        </w:tabs>
        <w:ind w:left="-360" w:right="-540"/>
        <w:rPr>
          <w:rFonts w:ascii="Arial" w:hAnsi="Arial" w:cs="Arial"/>
          <w:sz w:val="16"/>
          <w:szCs w:val="16"/>
        </w:rPr>
      </w:pPr>
      <w:r>
        <w:rPr>
          <w:rFonts w:ascii="Arial" w:hAnsi="Arial" w:cs="Arial"/>
          <w:b/>
          <w:sz w:val="16"/>
          <w:szCs w:val="16"/>
        </w:rPr>
        <w:t>Personal Precautions</w:t>
      </w:r>
      <w:r>
        <w:rPr>
          <w:rFonts w:ascii="Arial" w:hAnsi="Arial" w:cs="Arial"/>
          <w:b/>
          <w:sz w:val="16"/>
          <w:szCs w:val="16"/>
        </w:rPr>
        <w:tab/>
      </w:r>
      <w:r>
        <w:rPr>
          <w:rFonts w:ascii="Arial" w:hAnsi="Arial" w:cs="Arial"/>
          <w:sz w:val="16"/>
          <w:szCs w:val="16"/>
        </w:rPr>
        <w:t xml:space="preserve">No action shall be taken involving any personal risk, or without suitable training. </w:t>
      </w:r>
    </w:p>
    <w:p w:rsidR="00607CAB" w:rsidRDefault="007979D2" w:rsidP="00E7465D">
      <w:pPr>
        <w:tabs>
          <w:tab w:val="left" w:pos="1440"/>
        </w:tabs>
        <w:ind w:left="-360" w:right="-540"/>
        <w:rPr>
          <w:rFonts w:ascii="Arial" w:hAnsi="Arial" w:cs="Arial"/>
          <w:sz w:val="16"/>
          <w:szCs w:val="16"/>
        </w:rPr>
      </w:pPr>
      <w:r>
        <w:rPr>
          <w:rFonts w:ascii="Arial" w:hAnsi="Arial" w:cs="Arial"/>
          <w:sz w:val="16"/>
          <w:szCs w:val="16"/>
        </w:rPr>
        <w:t xml:space="preserve"> </w:t>
      </w:r>
      <w:r w:rsidR="00607CAB">
        <w:rPr>
          <w:rFonts w:ascii="Arial" w:hAnsi="Arial" w:cs="Arial"/>
          <w:b/>
          <w:sz w:val="16"/>
          <w:szCs w:val="16"/>
        </w:rPr>
        <w:tab/>
      </w:r>
      <w:r w:rsidR="00977BCB" w:rsidRPr="00977BCB">
        <w:rPr>
          <w:rFonts w:ascii="Arial" w:hAnsi="Arial" w:cs="Arial"/>
          <w:sz w:val="16"/>
          <w:szCs w:val="16"/>
        </w:rPr>
        <w:t>Evacuate surrounding</w:t>
      </w:r>
      <w:r w:rsidR="00977BCB">
        <w:rPr>
          <w:rFonts w:ascii="Arial" w:hAnsi="Arial" w:cs="Arial"/>
          <w:b/>
          <w:sz w:val="16"/>
          <w:szCs w:val="16"/>
        </w:rPr>
        <w:t xml:space="preserve"> </w:t>
      </w:r>
      <w:r w:rsidR="00977BCB" w:rsidRPr="00977BCB">
        <w:rPr>
          <w:rFonts w:ascii="Arial" w:hAnsi="Arial" w:cs="Arial"/>
          <w:sz w:val="16"/>
          <w:szCs w:val="16"/>
        </w:rPr>
        <w:t xml:space="preserve">areas and keep unnecessary and unprotected personnel from entering. </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touch or walk through spilled material.  Wear appropriate personal protective equipment.</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breath</w:t>
      </w:r>
      <w:r w:rsidR="00105D3C">
        <w:rPr>
          <w:rFonts w:ascii="Arial" w:hAnsi="Arial" w:cs="Arial"/>
          <w:sz w:val="16"/>
          <w:szCs w:val="16"/>
        </w:rPr>
        <w:t>e</w:t>
      </w:r>
      <w:r>
        <w:rPr>
          <w:rFonts w:ascii="Arial" w:hAnsi="Arial" w:cs="Arial"/>
          <w:sz w:val="16"/>
          <w:szCs w:val="16"/>
        </w:rPr>
        <w:t xml:space="preserve"> dust, vapor, mist, or gas.  Provide adequate ventilation or wear an appropriate respirator when </w:t>
      </w:r>
      <w:r>
        <w:rPr>
          <w:rFonts w:ascii="Arial" w:hAnsi="Arial" w:cs="Arial"/>
          <w:sz w:val="16"/>
          <w:szCs w:val="16"/>
        </w:rPr>
        <w:tab/>
        <w:t>ventilation is inadequate.</w:t>
      </w:r>
    </w:p>
    <w:p w:rsidR="003030CE" w:rsidRDefault="003030CE" w:rsidP="00E7465D">
      <w:pPr>
        <w:tabs>
          <w:tab w:val="left" w:pos="1440"/>
        </w:tabs>
        <w:ind w:left="-360" w:right="-540"/>
        <w:rPr>
          <w:rFonts w:ascii="Arial" w:hAnsi="Arial" w:cs="Arial"/>
          <w:b/>
          <w:sz w:val="16"/>
          <w:szCs w:val="16"/>
        </w:rPr>
      </w:pPr>
      <w:r>
        <w:rPr>
          <w:rFonts w:ascii="Arial" w:hAnsi="Arial" w:cs="Arial"/>
          <w:b/>
          <w:sz w:val="16"/>
          <w:szCs w:val="16"/>
        </w:rPr>
        <w:t>Environmental Precautions</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Avoid dispersal of spilled material and run-off and contact with soil, waterways, drains, and sewers.  Inform the </w:t>
      </w:r>
      <w:r w:rsidR="00660FDD">
        <w:rPr>
          <w:rFonts w:ascii="Arial" w:hAnsi="Arial" w:cs="Arial"/>
          <w:sz w:val="16"/>
          <w:szCs w:val="16"/>
        </w:rPr>
        <w:tab/>
      </w:r>
      <w:r>
        <w:rPr>
          <w:rFonts w:ascii="Arial" w:hAnsi="Arial" w:cs="Arial"/>
          <w:sz w:val="16"/>
          <w:szCs w:val="16"/>
        </w:rPr>
        <w:t>relevant authorities if the product has caused environmental pollution (sewers, waterways, soil, or air).</w:t>
      </w:r>
    </w:p>
    <w:p w:rsidR="003030CE" w:rsidRDefault="003030CE" w:rsidP="00E7465D">
      <w:pPr>
        <w:tabs>
          <w:tab w:val="left" w:pos="1440"/>
        </w:tabs>
        <w:ind w:left="-360" w:right="-540"/>
        <w:rPr>
          <w:rFonts w:ascii="Arial" w:hAnsi="Arial" w:cs="Arial"/>
          <w:sz w:val="16"/>
          <w:szCs w:val="16"/>
        </w:rPr>
      </w:pP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Large Spill</w:t>
      </w:r>
      <w:r>
        <w:rPr>
          <w:rFonts w:ascii="Arial" w:hAnsi="Arial" w:cs="Arial"/>
          <w:b/>
          <w:sz w:val="16"/>
          <w:szCs w:val="16"/>
        </w:rPr>
        <w:tab/>
      </w:r>
      <w:r>
        <w:rPr>
          <w:rFonts w:ascii="Arial" w:hAnsi="Arial" w:cs="Arial"/>
          <w:sz w:val="16"/>
          <w:szCs w:val="16"/>
        </w:rPr>
        <w:t>Stop leak if without risk.  Move containers from spill area.  Approach release from upwind. Prevent entry into</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sewers, water courses, basements, or confined areas.  Wash spillages into an effluent treatment plant or </w:t>
      </w:r>
    </w:p>
    <w:p w:rsidR="002C7599" w:rsidRDefault="003030CE" w:rsidP="00E7465D">
      <w:pPr>
        <w:tabs>
          <w:tab w:val="left" w:pos="1440"/>
        </w:tabs>
        <w:ind w:left="-360" w:right="-540"/>
        <w:rPr>
          <w:rFonts w:ascii="Arial" w:hAnsi="Arial" w:cs="Arial"/>
          <w:sz w:val="16"/>
          <w:szCs w:val="16"/>
        </w:rPr>
      </w:pPr>
      <w:r>
        <w:rPr>
          <w:rFonts w:ascii="Arial" w:hAnsi="Arial" w:cs="Arial"/>
          <w:sz w:val="16"/>
          <w:szCs w:val="16"/>
        </w:rPr>
        <w:tab/>
      </w:r>
      <w:r w:rsidR="002C7599">
        <w:rPr>
          <w:rFonts w:ascii="Arial" w:hAnsi="Arial" w:cs="Arial"/>
          <w:sz w:val="16"/>
          <w:szCs w:val="16"/>
        </w:rPr>
        <w:t>proceed as follows:</w:t>
      </w:r>
    </w:p>
    <w:p w:rsidR="003030CE"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Contain and collect spillage with non-combustible, absorbent material (sand, earth, vermiculite, or diatomaceous </w:t>
      </w:r>
      <w:r w:rsidR="00660FDD">
        <w:rPr>
          <w:rFonts w:ascii="Arial" w:hAnsi="Arial" w:cs="Arial"/>
          <w:sz w:val="16"/>
          <w:szCs w:val="16"/>
        </w:rPr>
        <w:tab/>
      </w:r>
      <w:r>
        <w:rPr>
          <w:rFonts w:ascii="Arial" w:hAnsi="Arial" w:cs="Arial"/>
          <w:sz w:val="16"/>
          <w:szCs w:val="16"/>
        </w:rPr>
        <w:t xml:space="preserve">earth) and place in container for disposal according to local regulations.  </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Dispose of via a licensed waste disposal contractor.  Contaminated absorbent material may pose the same </w:t>
      </w:r>
      <w:r>
        <w:rPr>
          <w:rFonts w:ascii="Arial" w:hAnsi="Arial" w:cs="Arial"/>
          <w:sz w:val="16"/>
          <w:szCs w:val="16"/>
        </w:rPr>
        <w:tab/>
        <w:t>hazard as the spilled material.</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See Section 1 for emergency information, and Section 13 for waste disposal.</w:t>
      </w:r>
    </w:p>
    <w:p w:rsidR="002C7599" w:rsidRDefault="002C7599" w:rsidP="00E7465D">
      <w:pPr>
        <w:tabs>
          <w:tab w:val="left" w:pos="1440"/>
        </w:tabs>
        <w:ind w:left="-360" w:right="-540"/>
        <w:rPr>
          <w:rFonts w:ascii="Arial" w:hAnsi="Arial" w:cs="Arial"/>
          <w:sz w:val="16"/>
          <w:szCs w:val="16"/>
        </w:rPr>
      </w:pPr>
    </w:p>
    <w:p w:rsidR="003A4CAD" w:rsidRDefault="002C7599"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Small Spill</w:t>
      </w:r>
      <w:r>
        <w:rPr>
          <w:rFonts w:ascii="Arial" w:hAnsi="Arial" w:cs="Arial"/>
          <w:b/>
          <w:sz w:val="16"/>
          <w:szCs w:val="16"/>
        </w:rPr>
        <w:tab/>
      </w:r>
      <w:r>
        <w:rPr>
          <w:rFonts w:ascii="Arial" w:hAnsi="Arial" w:cs="Arial"/>
          <w:sz w:val="16"/>
          <w:szCs w:val="16"/>
        </w:rPr>
        <w:t xml:space="preserve">Stop leak if without risk.  Move container from spill area.  </w:t>
      </w:r>
      <w:r w:rsidR="003A4CAD">
        <w:rPr>
          <w:rFonts w:ascii="Arial" w:hAnsi="Arial" w:cs="Arial"/>
          <w:sz w:val="16"/>
          <w:szCs w:val="16"/>
        </w:rPr>
        <w:t xml:space="preserve">Absorb with an inert dry material and place in an </w:t>
      </w:r>
      <w:r w:rsidR="003A4CAD">
        <w:rPr>
          <w:rFonts w:ascii="Arial" w:hAnsi="Arial" w:cs="Arial"/>
          <w:sz w:val="16"/>
          <w:szCs w:val="16"/>
        </w:rPr>
        <w:tab/>
        <w:t>appropriate waste disposal container for subsequent disposal by a licensed waste material contractor.</w:t>
      </w:r>
    </w:p>
    <w:p w:rsidR="002C7599" w:rsidRPr="002C7599" w:rsidRDefault="003A4CAD" w:rsidP="00E7465D">
      <w:pPr>
        <w:tabs>
          <w:tab w:val="left" w:pos="1440"/>
        </w:tabs>
        <w:ind w:left="-360" w:right="-540"/>
        <w:rPr>
          <w:rFonts w:ascii="Arial" w:hAnsi="Arial" w:cs="Arial"/>
          <w:sz w:val="16"/>
          <w:szCs w:val="16"/>
        </w:rPr>
      </w:pPr>
      <w:r>
        <w:rPr>
          <w:rFonts w:ascii="Arial" w:hAnsi="Arial" w:cs="Arial"/>
          <w:sz w:val="16"/>
          <w:szCs w:val="16"/>
        </w:rPr>
        <w:t xml:space="preserve"> </w:t>
      </w:r>
    </w:p>
    <w:p w:rsidR="003030CE" w:rsidRDefault="003030CE" w:rsidP="00E7465D">
      <w:pPr>
        <w:tabs>
          <w:tab w:val="left" w:pos="1440"/>
        </w:tabs>
        <w:ind w:left="-360" w:right="-540"/>
        <w:rPr>
          <w:rFonts w:ascii="Arial" w:hAnsi="Arial" w:cs="Arial"/>
          <w:b/>
          <w:sz w:val="16"/>
          <w:szCs w:val="16"/>
        </w:rPr>
      </w:pPr>
    </w:p>
    <w:p w:rsidR="004603A9" w:rsidRDefault="004603A9" w:rsidP="00E7465D">
      <w:pPr>
        <w:tabs>
          <w:tab w:val="left" w:pos="1440"/>
        </w:tabs>
        <w:ind w:left="-360" w:right="-540"/>
        <w:rPr>
          <w:rFonts w:ascii="Arial" w:hAnsi="Arial" w:cs="Arial"/>
          <w:b/>
        </w:rPr>
      </w:pPr>
      <w:r>
        <w:rPr>
          <w:rFonts w:ascii="Arial" w:hAnsi="Arial" w:cs="Arial"/>
          <w:b/>
        </w:rPr>
        <w:t>7.  Handling and Storage</w:t>
      </w:r>
    </w:p>
    <w:p w:rsidR="004603A9" w:rsidRDefault="004603A9" w:rsidP="00E7465D">
      <w:pPr>
        <w:tabs>
          <w:tab w:val="left" w:pos="1440"/>
        </w:tabs>
        <w:ind w:left="-360" w:right="-540"/>
        <w:rPr>
          <w:rFonts w:ascii="Arial" w:hAnsi="Arial" w:cs="Arial"/>
          <w:b/>
        </w:rPr>
      </w:pPr>
    </w:p>
    <w:p w:rsidR="004603A9" w:rsidRDefault="004603A9" w:rsidP="00E7465D">
      <w:pPr>
        <w:tabs>
          <w:tab w:val="left" w:pos="1440"/>
        </w:tabs>
        <w:ind w:left="-360" w:right="-540"/>
        <w:rPr>
          <w:rFonts w:ascii="Arial" w:hAnsi="Arial" w:cs="Arial"/>
          <w:sz w:val="16"/>
          <w:szCs w:val="16"/>
        </w:rPr>
      </w:pPr>
      <w:r>
        <w:rPr>
          <w:rFonts w:ascii="Arial" w:hAnsi="Arial" w:cs="Arial"/>
          <w:b/>
          <w:sz w:val="16"/>
          <w:szCs w:val="16"/>
        </w:rPr>
        <w:t>Handling</w:t>
      </w:r>
      <w:r>
        <w:rPr>
          <w:rFonts w:ascii="Arial" w:hAnsi="Arial" w:cs="Arial"/>
          <w:b/>
          <w:sz w:val="16"/>
          <w:szCs w:val="16"/>
        </w:rPr>
        <w:tab/>
      </w:r>
      <w:r>
        <w:rPr>
          <w:rFonts w:ascii="Arial" w:hAnsi="Arial" w:cs="Arial"/>
          <w:sz w:val="16"/>
          <w:szCs w:val="16"/>
        </w:rPr>
        <w:t xml:space="preserve">Put on appropriate personal protective equipment (see Section 8).  Eating, drinking, and smoking should be </w:t>
      </w:r>
    </w:p>
    <w:p w:rsidR="00BA42DF" w:rsidRDefault="004603A9" w:rsidP="00E7465D">
      <w:pPr>
        <w:tabs>
          <w:tab w:val="left" w:pos="1440"/>
        </w:tabs>
        <w:ind w:left="-360" w:right="-540"/>
        <w:rPr>
          <w:rFonts w:ascii="Arial" w:hAnsi="Arial" w:cs="Arial"/>
          <w:sz w:val="16"/>
          <w:szCs w:val="16"/>
        </w:rPr>
      </w:pPr>
      <w:r>
        <w:rPr>
          <w:rFonts w:ascii="Arial" w:hAnsi="Arial" w:cs="Arial"/>
          <w:sz w:val="16"/>
          <w:szCs w:val="16"/>
        </w:rPr>
        <w:tab/>
        <w:t xml:space="preserve">prohibited in areas where this material is handled, stored, and processed. </w:t>
      </w:r>
      <w:r w:rsidR="00BA42DF">
        <w:rPr>
          <w:rFonts w:ascii="Arial" w:hAnsi="Arial" w:cs="Arial"/>
          <w:sz w:val="16"/>
          <w:szCs w:val="16"/>
        </w:rPr>
        <w:t xml:space="preserve"> Use only with adequate ventilation, or</w:t>
      </w:r>
      <w:r>
        <w:rPr>
          <w:rFonts w:ascii="Arial" w:hAnsi="Arial" w:cs="Arial"/>
          <w:sz w:val="16"/>
          <w:szCs w:val="16"/>
        </w:rPr>
        <w:t xml:space="preserve"> </w:t>
      </w:r>
      <w:r w:rsidR="00660FDD">
        <w:rPr>
          <w:rFonts w:ascii="Arial" w:hAnsi="Arial" w:cs="Arial"/>
          <w:sz w:val="16"/>
          <w:szCs w:val="16"/>
        </w:rPr>
        <w:tab/>
      </w:r>
      <w:r w:rsidR="00BA42DF">
        <w:rPr>
          <w:rFonts w:ascii="Arial" w:hAnsi="Arial" w:cs="Arial"/>
          <w:sz w:val="16"/>
          <w:szCs w:val="16"/>
        </w:rPr>
        <w:t>w</w:t>
      </w:r>
      <w:r>
        <w:rPr>
          <w:rFonts w:ascii="Arial" w:hAnsi="Arial" w:cs="Arial"/>
          <w:sz w:val="16"/>
          <w:szCs w:val="16"/>
        </w:rPr>
        <w:t xml:space="preserve">ear appropriate respirator when ventilation is inadequate.  Do not breathe dust, vapor, mist, or gas.  </w:t>
      </w:r>
      <w:r w:rsidR="00660FDD">
        <w:rPr>
          <w:rFonts w:ascii="Arial" w:hAnsi="Arial" w:cs="Arial"/>
          <w:sz w:val="16"/>
          <w:szCs w:val="16"/>
        </w:rPr>
        <w:tab/>
      </w:r>
      <w:r>
        <w:rPr>
          <w:rFonts w:ascii="Arial" w:hAnsi="Arial" w:cs="Arial"/>
          <w:sz w:val="16"/>
          <w:szCs w:val="16"/>
        </w:rPr>
        <w:t xml:space="preserve">Workers </w:t>
      </w:r>
      <w:r w:rsidR="006716D8">
        <w:rPr>
          <w:rFonts w:ascii="Arial" w:hAnsi="Arial" w:cs="Arial"/>
          <w:sz w:val="16"/>
          <w:szCs w:val="16"/>
        </w:rPr>
        <w:tab/>
      </w:r>
      <w:r>
        <w:rPr>
          <w:rFonts w:ascii="Arial" w:hAnsi="Arial" w:cs="Arial"/>
          <w:sz w:val="16"/>
          <w:szCs w:val="16"/>
        </w:rPr>
        <w:t xml:space="preserve">should wash </w:t>
      </w:r>
      <w:r w:rsidR="00BA42DF">
        <w:rPr>
          <w:rFonts w:ascii="Arial" w:hAnsi="Arial" w:cs="Arial"/>
          <w:sz w:val="16"/>
          <w:szCs w:val="16"/>
        </w:rPr>
        <w:t xml:space="preserve">hands before eating, drinking, or smoking.  Do not ingest.  Do not get in eyes, </w:t>
      </w:r>
      <w:r w:rsidR="00BA42DF">
        <w:rPr>
          <w:rFonts w:ascii="Arial" w:hAnsi="Arial" w:cs="Arial"/>
          <w:sz w:val="16"/>
          <w:szCs w:val="16"/>
        </w:rPr>
        <w:tab/>
        <w:t xml:space="preserve">or on skin or clothing.  </w:t>
      </w:r>
      <w:r w:rsidR="006716D8">
        <w:rPr>
          <w:rFonts w:ascii="Arial" w:hAnsi="Arial" w:cs="Arial"/>
          <w:sz w:val="16"/>
          <w:szCs w:val="16"/>
        </w:rPr>
        <w:tab/>
      </w:r>
      <w:r w:rsidR="00BA42DF">
        <w:rPr>
          <w:rFonts w:ascii="Arial" w:hAnsi="Arial" w:cs="Arial"/>
          <w:sz w:val="16"/>
          <w:szCs w:val="16"/>
        </w:rPr>
        <w:t>Avoid exposure during pregnancy.</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Keep in the original container or an approved alternative made from compatible material, kept tightly closed</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when not in use.  Empty containers retain product residue and can be</w:t>
      </w:r>
      <w:r w:rsidR="00912538">
        <w:rPr>
          <w:rFonts w:ascii="Arial" w:hAnsi="Arial" w:cs="Arial"/>
          <w:sz w:val="16"/>
          <w:szCs w:val="16"/>
        </w:rPr>
        <w:t xml:space="preserve"> hazardous.  Do not reuse container.</w:t>
      </w:r>
    </w:p>
    <w:p w:rsidR="00912538" w:rsidRDefault="00912538" w:rsidP="00E7465D">
      <w:pPr>
        <w:tabs>
          <w:tab w:val="left" w:pos="1440"/>
        </w:tabs>
        <w:ind w:left="-360" w:right="-540"/>
        <w:rPr>
          <w:rFonts w:ascii="Arial" w:hAnsi="Arial" w:cs="Arial"/>
          <w:sz w:val="16"/>
          <w:szCs w:val="16"/>
        </w:rPr>
      </w:pPr>
    </w:p>
    <w:p w:rsidR="000F5669" w:rsidRDefault="00912538" w:rsidP="000F5669">
      <w:pPr>
        <w:tabs>
          <w:tab w:val="left" w:pos="1440"/>
        </w:tabs>
        <w:ind w:left="-360" w:right="-540"/>
        <w:rPr>
          <w:rFonts w:ascii="Arial" w:hAnsi="Arial" w:cs="Arial"/>
          <w:sz w:val="16"/>
          <w:szCs w:val="16"/>
        </w:rPr>
      </w:pPr>
      <w:r>
        <w:rPr>
          <w:rFonts w:ascii="Arial" w:hAnsi="Arial" w:cs="Arial"/>
          <w:b/>
          <w:sz w:val="16"/>
          <w:szCs w:val="16"/>
        </w:rPr>
        <w:t>Storage</w:t>
      </w:r>
      <w:r>
        <w:rPr>
          <w:rFonts w:ascii="Arial" w:hAnsi="Arial" w:cs="Arial"/>
          <w:b/>
          <w:sz w:val="16"/>
          <w:szCs w:val="16"/>
        </w:rPr>
        <w:tab/>
      </w:r>
      <w:r w:rsidR="000F5669">
        <w:rPr>
          <w:rFonts w:ascii="Arial" w:hAnsi="Arial" w:cs="Arial"/>
          <w:sz w:val="16"/>
          <w:szCs w:val="16"/>
        </w:rPr>
        <w:t>Store in accordance with local regulations.  Store in original container protected from direct sunlight in a cool,</w:t>
      </w:r>
    </w:p>
    <w:p w:rsidR="000F5669" w:rsidRDefault="000F5669" w:rsidP="000F5669">
      <w:pPr>
        <w:tabs>
          <w:tab w:val="left" w:pos="1440"/>
        </w:tabs>
        <w:ind w:left="-360" w:right="-54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0F5669" w:rsidRDefault="000F5669" w:rsidP="000F5669">
      <w:pPr>
        <w:tabs>
          <w:tab w:val="left" w:pos="1440"/>
        </w:tabs>
        <w:ind w:left="-360" w:right="-540"/>
        <w:rPr>
          <w:rFonts w:ascii="Arial" w:hAnsi="Arial" w:cs="Arial"/>
          <w:sz w:val="16"/>
          <w:szCs w:val="16"/>
        </w:rPr>
      </w:pPr>
      <w:r>
        <w:rPr>
          <w:rFonts w:ascii="Arial" w:hAnsi="Arial" w:cs="Arial"/>
          <w:sz w:val="16"/>
          <w:szCs w:val="16"/>
        </w:rPr>
        <w:tab/>
        <w:t xml:space="preserve">container tightly closed and sealed until ready for use.  Containers that have been opened must be carefully </w:t>
      </w:r>
      <w:r>
        <w:rPr>
          <w:rFonts w:ascii="Arial" w:hAnsi="Arial" w:cs="Arial"/>
          <w:sz w:val="16"/>
          <w:szCs w:val="16"/>
        </w:rPr>
        <w:tab/>
        <w:t xml:space="preserve">resealed and kept upright to prevent leakage.  Do not store in unlabeled containers.  Use appropriate </w:t>
      </w:r>
      <w:r>
        <w:rPr>
          <w:rFonts w:ascii="Arial" w:hAnsi="Arial" w:cs="Arial"/>
          <w:sz w:val="16"/>
          <w:szCs w:val="16"/>
        </w:rPr>
        <w:tab/>
        <w:t>containment</w:t>
      </w:r>
    </w:p>
    <w:p w:rsidR="000F5669" w:rsidRDefault="000F5669" w:rsidP="000F5669">
      <w:pPr>
        <w:tabs>
          <w:tab w:val="left" w:pos="1440"/>
        </w:tabs>
        <w:ind w:left="-360" w:right="-540"/>
        <w:rPr>
          <w:rFonts w:ascii="Arial" w:hAnsi="Arial" w:cs="Arial"/>
          <w:sz w:val="16"/>
          <w:szCs w:val="16"/>
        </w:rPr>
      </w:pPr>
      <w:r>
        <w:rPr>
          <w:rFonts w:ascii="Arial" w:hAnsi="Arial" w:cs="Arial"/>
          <w:sz w:val="16"/>
          <w:szCs w:val="16"/>
        </w:rPr>
        <w:tab/>
        <w:t xml:space="preserve"> to avoid environmental contamination.</w:t>
      </w:r>
      <w:r w:rsidRPr="00440F1D">
        <w:rPr>
          <w:rFonts w:ascii="Arial" w:hAnsi="Arial" w:cs="Arial"/>
          <w:sz w:val="16"/>
          <w:szCs w:val="16"/>
        </w:rPr>
        <w:t xml:space="preserve"> </w:t>
      </w:r>
      <w:r>
        <w:rPr>
          <w:rFonts w:ascii="Arial" w:hAnsi="Arial" w:cs="Arial"/>
          <w:sz w:val="16"/>
          <w:szCs w:val="16"/>
        </w:rPr>
        <w:t xml:space="preserve">"Empty" containers may retain residual liquid and vapors and can be </w:t>
      </w:r>
      <w:r>
        <w:rPr>
          <w:rFonts w:ascii="Arial" w:hAnsi="Arial" w:cs="Arial"/>
          <w:sz w:val="16"/>
          <w:szCs w:val="16"/>
        </w:rPr>
        <w:tab/>
        <w:t xml:space="preserve">dangerous.  DO NOT pressurize, cut, weld, braze, solder, drill, grind, or expose to heat, sparks, flame or other </w:t>
      </w:r>
      <w:r>
        <w:rPr>
          <w:rFonts w:ascii="Arial" w:hAnsi="Arial" w:cs="Arial"/>
          <w:sz w:val="16"/>
          <w:szCs w:val="16"/>
        </w:rPr>
        <w:tab/>
        <w:t xml:space="preserve">ignition sources.  EXPOLSION COULD RESULT.  </w:t>
      </w:r>
    </w:p>
    <w:p w:rsidR="00912538" w:rsidRDefault="00912538" w:rsidP="00E7465D">
      <w:pPr>
        <w:tabs>
          <w:tab w:val="left" w:pos="1440"/>
        </w:tabs>
        <w:ind w:left="-360" w:right="-540"/>
        <w:rPr>
          <w:rFonts w:ascii="Arial" w:hAnsi="Arial" w:cs="Arial"/>
          <w:sz w:val="16"/>
          <w:szCs w:val="16"/>
        </w:rPr>
      </w:pPr>
    </w:p>
    <w:p w:rsidR="00912538" w:rsidRDefault="0095656B"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E7465D">
      <w:pPr>
        <w:tabs>
          <w:tab w:val="left" w:pos="1440"/>
        </w:tabs>
        <w:ind w:left="-360" w:right="-540"/>
        <w:rPr>
          <w:rFonts w:ascii="Arial" w:hAnsi="Arial" w:cs="Arial"/>
          <w:sz w:val="16"/>
          <w:szCs w:val="16"/>
        </w:rPr>
      </w:pPr>
    </w:p>
    <w:p w:rsidR="00912538" w:rsidRDefault="00912538" w:rsidP="00E7465D">
      <w:pPr>
        <w:tabs>
          <w:tab w:val="left" w:pos="1440"/>
        </w:tabs>
        <w:ind w:left="-360" w:right="-540"/>
        <w:rPr>
          <w:rFonts w:ascii="Arial" w:hAnsi="Arial" w:cs="Arial"/>
          <w:sz w:val="16"/>
          <w:szCs w:val="16"/>
        </w:rPr>
      </w:pPr>
    </w:p>
    <w:p w:rsidR="00912538" w:rsidRDefault="00FB4651" w:rsidP="00E7465D">
      <w:pPr>
        <w:tabs>
          <w:tab w:val="left" w:pos="1440"/>
        </w:tabs>
        <w:ind w:left="-360" w:right="-540"/>
        <w:rPr>
          <w:rFonts w:ascii="Arial" w:hAnsi="Arial" w:cs="Arial"/>
          <w:b/>
        </w:rPr>
      </w:pPr>
      <w:r>
        <w:rPr>
          <w:rFonts w:ascii="Arial" w:hAnsi="Arial" w:cs="Arial"/>
          <w:b/>
        </w:rPr>
        <w:t>8.  Exposure Controls/ Personal Protection</w:t>
      </w:r>
    </w:p>
    <w:p w:rsidR="00FB4651" w:rsidRDefault="00FB4651" w:rsidP="00E7465D">
      <w:pPr>
        <w:tabs>
          <w:tab w:val="left" w:pos="1440"/>
        </w:tabs>
        <w:ind w:left="-360" w:right="-540"/>
        <w:rPr>
          <w:rFonts w:ascii="Arial" w:hAnsi="Arial" w:cs="Arial"/>
          <w:b/>
        </w:rPr>
      </w:pPr>
    </w:p>
    <w:p w:rsidR="00FB4651" w:rsidRDefault="00FB4651" w:rsidP="00E7465D">
      <w:pPr>
        <w:tabs>
          <w:tab w:val="left" w:pos="1440"/>
        </w:tabs>
        <w:ind w:left="-360" w:right="-540"/>
        <w:rPr>
          <w:rFonts w:ascii="Arial" w:hAnsi="Arial" w:cs="Arial"/>
          <w:b/>
          <w:sz w:val="16"/>
          <w:szCs w:val="16"/>
        </w:rPr>
      </w:pPr>
      <w:r>
        <w:rPr>
          <w:rFonts w:ascii="Arial" w:hAnsi="Arial" w:cs="Arial"/>
          <w:b/>
          <w:sz w:val="16"/>
          <w:szCs w:val="16"/>
        </w:rPr>
        <w:t>Consult local authorities for acceptable exposure limits.</w:t>
      </w:r>
    </w:p>
    <w:p w:rsidR="00FB4651" w:rsidRDefault="00FB4651" w:rsidP="00E7465D">
      <w:pPr>
        <w:tabs>
          <w:tab w:val="left" w:pos="1440"/>
        </w:tabs>
        <w:ind w:left="-360" w:right="-540"/>
        <w:rPr>
          <w:rFonts w:ascii="Arial" w:hAnsi="Arial" w:cs="Arial"/>
          <w:b/>
          <w:sz w:val="16"/>
          <w:szCs w:val="16"/>
        </w:rPr>
      </w:pPr>
    </w:p>
    <w:p w:rsidR="00FB4651" w:rsidRDefault="002738C2" w:rsidP="00E7465D">
      <w:pPr>
        <w:tabs>
          <w:tab w:val="left" w:pos="1440"/>
        </w:tabs>
        <w:ind w:left="-360" w:right="-540"/>
        <w:rPr>
          <w:rFonts w:ascii="Arial" w:hAnsi="Arial" w:cs="Arial"/>
          <w:sz w:val="16"/>
          <w:szCs w:val="16"/>
        </w:rPr>
      </w:pPr>
      <w:r>
        <w:rPr>
          <w:rFonts w:ascii="Arial" w:hAnsi="Arial" w:cs="Arial"/>
          <w:b/>
          <w:sz w:val="16"/>
          <w:szCs w:val="16"/>
        </w:rPr>
        <w:t>Recommended Monitoring</w:t>
      </w:r>
      <w:r w:rsidR="00FB4651">
        <w:rPr>
          <w:rFonts w:ascii="Arial" w:hAnsi="Arial" w:cs="Arial"/>
          <w:b/>
          <w:sz w:val="16"/>
          <w:szCs w:val="16"/>
        </w:rPr>
        <w:t xml:space="preserve"> Procedures   </w:t>
      </w:r>
      <w:r w:rsidR="00FB4651">
        <w:rPr>
          <w:rFonts w:ascii="Arial" w:hAnsi="Arial" w:cs="Arial"/>
          <w:sz w:val="16"/>
          <w:szCs w:val="16"/>
        </w:rPr>
        <w:t xml:space="preserve">If this product contains ingredients with exposure limits, personal, workplace atmosphere </w:t>
      </w:r>
    </w:p>
    <w:p w:rsidR="00FB4651" w:rsidRDefault="00FB4651" w:rsidP="00E7465D">
      <w:pPr>
        <w:tabs>
          <w:tab w:val="left" w:pos="1440"/>
        </w:tabs>
        <w:ind w:left="-360" w:right="-540"/>
        <w:rPr>
          <w:rFonts w:ascii="Arial" w:hAnsi="Arial" w:cs="Arial"/>
          <w:sz w:val="16"/>
          <w:szCs w:val="16"/>
        </w:rPr>
      </w:pPr>
      <w:r>
        <w:rPr>
          <w:rFonts w:ascii="Arial" w:hAnsi="Arial" w:cs="Arial"/>
          <w:sz w:val="16"/>
          <w:szCs w:val="16"/>
        </w:rPr>
        <w:tab/>
      </w:r>
      <w:r w:rsidR="00B072C0">
        <w:rPr>
          <w:rFonts w:ascii="Arial" w:hAnsi="Arial" w:cs="Arial"/>
          <w:sz w:val="16"/>
          <w:szCs w:val="16"/>
        </w:rPr>
        <w:t>o</w:t>
      </w:r>
      <w:r>
        <w:rPr>
          <w:rFonts w:ascii="Arial" w:hAnsi="Arial" w:cs="Arial"/>
          <w:sz w:val="16"/>
          <w:szCs w:val="16"/>
        </w:rPr>
        <w:t xml:space="preserve">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DB5AC6" w:rsidRDefault="00B072C0" w:rsidP="00DB5AC6">
      <w:pPr>
        <w:tabs>
          <w:tab w:val="left" w:pos="1440"/>
        </w:tabs>
        <w:ind w:left="-360" w:right="-540"/>
        <w:rPr>
          <w:rFonts w:ascii="Arial" w:hAnsi="Arial" w:cs="Arial"/>
          <w:sz w:val="20"/>
          <w:szCs w:val="20"/>
        </w:rPr>
      </w:pPr>
      <w:r>
        <w:rPr>
          <w:rFonts w:ascii="Arial" w:hAnsi="Arial" w:cs="Arial"/>
          <w:b/>
          <w:sz w:val="16"/>
          <w:szCs w:val="16"/>
        </w:rPr>
        <w:t xml:space="preserve">                                      </w:t>
      </w:r>
    </w:p>
    <w:p w:rsidR="00353D89" w:rsidRDefault="00353D89" w:rsidP="00DB5AC6">
      <w:pPr>
        <w:tabs>
          <w:tab w:val="left" w:pos="1440"/>
        </w:tabs>
        <w:ind w:left="-360" w:right="-540"/>
        <w:rPr>
          <w:rFonts w:ascii="Arial" w:hAnsi="Arial" w:cs="Arial"/>
          <w:sz w:val="20"/>
          <w:szCs w:val="20"/>
        </w:rPr>
      </w:pPr>
      <w:r>
        <w:rPr>
          <w:rFonts w:ascii="Arial" w:hAnsi="Arial" w:cs="Arial"/>
          <w:sz w:val="20"/>
          <w:szCs w:val="20"/>
        </w:rPr>
        <w:lastRenderedPageBreak/>
        <w:t>ETCH X 0200</w:t>
      </w:r>
      <w:r>
        <w:rPr>
          <w:rFonts w:ascii="Arial" w:hAnsi="Arial" w:cs="Arial"/>
          <w:sz w:val="20"/>
          <w:szCs w:val="20"/>
        </w:rPr>
        <w:tab/>
      </w:r>
      <w:r>
        <w:rPr>
          <w:rFonts w:ascii="Arial" w:hAnsi="Arial" w:cs="Arial"/>
          <w:sz w:val="20"/>
          <w:szCs w:val="20"/>
        </w:rPr>
        <w:tab/>
        <w:t xml:space="preserve">     MSDS</w:t>
      </w:r>
    </w:p>
    <w:p w:rsidR="00353D89" w:rsidRDefault="00353D89" w:rsidP="00DB5AC6">
      <w:pPr>
        <w:tabs>
          <w:tab w:val="left" w:pos="1440"/>
        </w:tabs>
        <w:ind w:left="-360" w:right="-540"/>
        <w:rPr>
          <w:rFonts w:ascii="Arial" w:hAnsi="Arial" w:cs="Arial"/>
          <w:b/>
          <w:sz w:val="16"/>
          <w:szCs w:val="16"/>
        </w:rPr>
      </w:pPr>
    </w:p>
    <w:p w:rsidR="00DB5AC6" w:rsidRDefault="00353D89" w:rsidP="00DB5AC6">
      <w:pPr>
        <w:tabs>
          <w:tab w:val="left" w:pos="1440"/>
        </w:tabs>
        <w:ind w:left="-360" w:right="-540"/>
        <w:rPr>
          <w:rFonts w:ascii="Arial" w:hAnsi="Arial" w:cs="Arial"/>
          <w:sz w:val="16"/>
          <w:szCs w:val="16"/>
        </w:rPr>
      </w:pPr>
      <w:r>
        <w:rPr>
          <w:rFonts w:ascii="Arial" w:hAnsi="Arial" w:cs="Arial"/>
          <w:b/>
          <w:sz w:val="16"/>
          <w:szCs w:val="16"/>
        </w:rPr>
        <w:t xml:space="preserve">Engineering Measures </w:t>
      </w:r>
      <w:r w:rsidR="00DB5AC6">
        <w:rPr>
          <w:rFonts w:ascii="Arial" w:hAnsi="Arial" w:cs="Arial"/>
          <w:b/>
          <w:sz w:val="16"/>
          <w:szCs w:val="16"/>
        </w:rPr>
        <w:t xml:space="preserve"> </w:t>
      </w:r>
      <w:r w:rsidR="00A1522A">
        <w:rPr>
          <w:rFonts w:ascii="Arial" w:hAnsi="Arial" w:cs="Arial"/>
          <w:sz w:val="16"/>
          <w:szCs w:val="16"/>
        </w:rPr>
        <w:t>Use only with adequate ventilation.  Use process enclosures, local exhaust ventilation or other engineering</w:t>
      </w:r>
    </w:p>
    <w:p w:rsidR="00A1522A" w:rsidRDefault="00A1522A" w:rsidP="00DB5AC6">
      <w:pPr>
        <w:tabs>
          <w:tab w:val="left" w:pos="1440"/>
        </w:tabs>
        <w:ind w:left="-360" w:right="-54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A1522A" w:rsidRDefault="00A1522A" w:rsidP="00DB5AC6">
      <w:pPr>
        <w:tabs>
          <w:tab w:val="left" w:pos="1440"/>
        </w:tabs>
        <w:ind w:left="-360" w:right="-540"/>
        <w:rPr>
          <w:rFonts w:ascii="Arial" w:hAnsi="Arial" w:cs="Arial"/>
          <w:sz w:val="16"/>
          <w:szCs w:val="16"/>
        </w:rPr>
      </w:pPr>
    </w:p>
    <w:p w:rsidR="006716D8" w:rsidRDefault="00A1522A" w:rsidP="00A1522A">
      <w:pPr>
        <w:tabs>
          <w:tab w:val="left" w:pos="1440"/>
        </w:tabs>
        <w:ind w:left="-360" w:right="-900"/>
        <w:rPr>
          <w:rFonts w:ascii="Arial" w:hAnsi="Arial" w:cs="Arial"/>
          <w:sz w:val="16"/>
          <w:szCs w:val="16"/>
        </w:rPr>
      </w:pPr>
      <w:r>
        <w:rPr>
          <w:rFonts w:ascii="Arial" w:hAnsi="Arial" w:cs="Arial"/>
          <w:b/>
          <w:sz w:val="16"/>
          <w:szCs w:val="16"/>
        </w:rPr>
        <w:t>Hygiene Measures</w:t>
      </w:r>
      <w:r>
        <w:rPr>
          <w:rFonts w:ascii="Arial" w:hAnsi="Arial" w:cs="Arial"/>
          <w:b/>
          <w:sz w:val="16"/>
          <w:szCs w:val="16"/>
        </w:rPr>
        <w:tab/>
      </w:r>
      <w:r w:rsidRPr="00A1522A">
        <w:rPr>
          <w:rFonts w:ascii="Arial" w:hAnsi="Arial" w:cs="Arial"/>
          <w:sz w:val="16"/>
          <w:szCs w:val="16"/>
        </w:rPr>
        <w:t>Wash hands, forearms, and face thoroughly after handling chemical products</w:t>
      </w:r>
      <w:r>
        <w:rPr>
          <w:rFonts w:ascii="Arial" w:hAnsi="Arial" w:cs="Arial"/>
          <w:sz w:val="16"/>
          <w:szCs w:val="16"/>
        </w:rPr>
        <w:t>, before eating</w:t>
      </w:r>
      <w:r w:rsidRPr="00A1522A">
        <w:rPr>
          <w:rFonts w:ascii="Arial" w:hAnsi="Arial" w:cs="Arial"/>
          <w:sz w:val="16"/>
          <w:szCs w:val="16"/>
        </w:rPr>
        <w:tab/>
        <w:t>smoking, and using</w:t>
      </w:r>
    </w:p>
    <w:p w:rsidR="006716D8" w:rsidRDefault="00A1522A" w:rsidP="00A1522A">
      <w:pPr>
        <w:tabs>
          <w:tab w:val="left" w:pos="1440"/>
        </w:tabs>
        <w:ind w:left="-360" w:right="-900"/>
        <w:rPr>
          <w:rFonts w:ascii="Arial" w:hAnsi="Arial" w:cs="Arial"/>
          <w:sz w:val="16"/>
          <w:szCs w:val="16"/>
        </w:rPr>
      </w:pPr>
      <w:r w:rsidRPr="00A1522A">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the lavatory, and at the end of the working period</w:t>
      </w:r>
      <w:r>
        <w:rPr>
          <w:rFonts w:ascii="Arial" w:hAnsi="Arial" w:cs="Arial"/>
          <w:b/>
          <w:sz w:val="16"/>
          <w:szCs w:val="16"/>
        </w:rPr>
        <w:t xml:space="preserve">.  </w:t>
      </w:r>
      <w:r w:rsidRPr="00A1522A">
        <w:rPr>
          <w:rFonts w:ascii="Arial" w:hAnsi="Arial" w:cs="Arial"/>
          <w:sz w:val="16"/>
          <w:szCs w:val="16"/>
        </w:rPr>
        <w:t xml:space="preserve">Appropriate techniques should be used to remove potentially </w:t>
      </w:r>
      <w:r w:rsidR="006716D8">
        <w:rPr>
          <w:rFonts w:ascii="Arial" w:hAnsi="Arial" w:cs="Arial"/>
          <w:sz w:val="16"/>
          <w:szCs w:val="16"/>
        </w:rPr>
        <w:t xml:space="preserve"> </w:t>
      </w:r>
      <w:r w:rsidR="006716D8">
        <w:rPr>
          <w:rFonts w:ascii="Arial" w:hAnsi="Arial" w:cs="Arial"/>
          <w:sz w:val="16"/>
          <w:szCs w:val="16"/>
        </w:rPr>
        <w:tab/>
      </w:r>
      <w:r w:rsidRPr="00A1522A">
        <w:rPr>
          <w:rFonts w:ascii="Arial" w:hAnsi="Arial" w:cs="Arial"/>
          <w:sz w:val="16"/>
          <w:szCs w:val="16"/>
        </w:rPr>
        <w:t>contaminated clothing.</w:t>
      </w:r>
      <w:r>
        <w:rPr>
          <w:rFonts w:ascii="Arial" w:hAnsi="Arial" w:cs="Arial"/>
          <w:sz w:val="16"/>
          <w:szCs w:val="16"/>
        </w:rPr>
        <w:t xml:space="preserve">  Wash contaminated clothing before reusing.  Ensure that eyewash stations and safety </w:t>
      </w:r>
    </w:p>
    <w:p w:rsidR="00A1522A" w:rsidRDefault="00A1522A" w:rsidP="00A1522A">
      <w:pPr>
        <w:tabs>
          <w:tab w:val="left" w:pos="1440"/>
        </w:tabs>
        <w:ind w:left="-360" w:right="-900"/>
        <w:rPr>
          <w:rFonts w:ascii="Arial" w:hAnsi="Arial" w:cs="Arial"/>
          <w:sz w:val="16"/>
          <w:szCs w:val="16"/>
        </w:rPr>
      </w:pPr>
      <w:r>
        <w:rPr>
          <w:rFonts w:ascii="Arial" w:hAnsi="Arial" w:cs="Arial"/>
          <w:sz w:val="16"/>
          <w:szCs w:val="16"/>
        </w:rPr>
        <w:tab/>
        <w:t>showers are close to the workstation location.</w:t>
      </w:r>
    </w:p>
    <w:p w:rsidR="00A15FD5" w:rsidRDefault="00A15FD5" w:rsidP="00A1522A">
      <w:pPr>
        <w:tabs>
          <w:tab w:val="left" w:pos="1440"/>
        </w:tabs>
        <w:ind w:left="-360" w:right="-900"/>
        <w:rPr>
          <w:rFonts w:ascii="Arial" w:hAnsi="Arial" w:cs="Arial"/>
          <w:b/>
          <w:sz w:val="16"/>
          <w:szCs w:val="16"/>
        </w:rPr>
      </w:pPr>
      <w:r>
        <w:rPr>
          <w:rFonts w:ascii="Arial" w:hAnsi="Arial" w:cs="Arial"/>
          <w:sz w:val="20"/>
          <w:szCs w:val="20"/>
        </w:rPr>
        <w:tab/>
      </w:r>
      <w:r>
        <w:rPr>
          <w:rFonts w:ascii="Arial" w:hAnsi="Arial" w:cs="Arial"/>
          <w:sz w:val="20"/>
          <w:szCs w:val="20"/>
        </w:rPr>
        <w:tab/>
      </w:r>
    </w:p>
    <w:p w:rsidR="00D162D9" w:rsidRDefault="00D162D9" w:rsidP="00A1522A">
      <w:pPr>
        <w:tabs>
          <w:tab w:val="left" w:pos="1440"/>
        </w:tabs>
        <w:ind w:left="-360" w:right="-900"/>
        <w:rPr>
          <w:rFonts w:ascii="Arial" w:hAnsi="Arial" w:cs="Arial"/>
          <w:b/>
          <w:sz w:val="16"/>
          <w:szCs w:val="16"/>
        </w:rPr>
      </w:pPr>
      <w:r>
        <w:rPr>
          <w:rFonts w:ascii="Arial" w:hAnsi="Arial" w:cs="Arial"/>
          <w:b/>
          <w:sz w:val="16"/>
          <w:szCs w:val="16"/>
        </w:rPr>
        <w:t>Respiratory</w:t>
      </w:r>
      <w:r>
        <w:rPr>
          <w:rFonts w:ascii="Arial" w:hAnsi="Arial" w:cs="Arial"/>
          <w:sz w:val="16"/>
          <w:szCs w:val="16"/>
        </w:rPr>
        <w:tab/>
        <w:t xml:space="preserve">Use a properly fitted, air-purifying or air-fed respirator complying with an approved standard if a risk assessment </w:t>
      </w:r>
      <w:r>
        <w:rPr>
          <w:rFonts w:ascii="Arial" w:hAnsi="Arial" w:cs="Arial"/>
          <w:sz w:val="16"/>
          <w:szCs w:val="16"/>
        </w:rPr>
        <w:tab/>
        <w:t>indicates this is necessary</w:t>
      </w:r>
      <w:r w:rsidRPr="00D162D9">
        <w:rPr>
          <w:rFonts w:ascii="Arial" w:hAnsi="Arial" w:cs="Arial"/>
          <w:sz w:val="16"/>
          <w:szCs w:val="16"/>
        </w:rPr>
        <w:t>.  Respirator selection must be based on known or anticipated exposure levels</w:t>
      </w:r>
      <w:r>
        <w:rPr>
          <w:rFonts w:ascii="Arial" w:hAnsi="Arial" w:cs="Arial"/>
          <w:b/>
          <w:sz w:val="16"/>
          <w:szCs w:val="16"/>
        </w:rPr>
        <w:t>,</w:t>
      </w:r>
    </w:p>
    <w:p w:rsidR="00D162D9" w:rsidRDefault="00D162D9" w:rsidP="00A1522A">
      <w:pPr>
        <w:tabs>
          <w:tab w:val="left" w:pos="1440"/>
        </w:tabs>
        <w:ind w:left="-360" w:right="-900"/>
        <w:rPr>
          <w:rFonts w:ascii="Arial" w:hAnsi="Arial" w:cs="Arial"/>
          <w:sz w:val="16"/>
          <w:szCs w:val="16"/>
        </w:rPr>
      </w:pPr>
      <w:r>
        <w:rPr>
          <w:rFonts w:ascii="Arial" w:hAnsi="Arial" w:cs="Arial"/>
          <w:b/>
          <w:sz w:val="16"/>
          <w:szCs w:val="16"/>
        </w:rPr>
        <w:tab/>
      </w:r>
      <w:r>
        <w:rPr>
          <w:rFonts w:ascii="Arial" w:hAnsi="Arial" w:cs="Arial"/>
          <w:sz w:val="16"/>
          <w:szCs w:val="16"/>
        </w:rPr>
        <w:t>t</w:t>
      </w:r>
      <w:r w:rsidRPr="00D162D9">
        <w:rPr>
          <w:rFonts w:ascii="Arial" w:hAnsi="Arial" w:cs="Arial"/>
          <w:sz w:val="16"/>
          <w:szCs w:val="16"/>
        </w:rPr>
        <w:t>he hazards of the product, and the safe working limits of the respirator.</w:t>
      </w:r>
    </w:p>
    <w:p w:rsidR="00D162D9" w:rsidRDefault="00D162D9" w:rsidP="00A1522A">
      <w:pPr>
        <w:tabs>
          <w:tab w:val="left" w:pos="1440"/>
        </w:tabs>
        <w:ind w:left="-360" w:right="-900"/>
        <w:rPr>
          <w:rFonts w:ascii="Arial" w:hAnsi="Arial" w:cs="Arial"/>
          <w:sz w:val="16"/>
          <w:szCs w:val="16"/>
        </w:rPr>
      </w:pPr>
    </w:p>
    <w:p w:rsidR="006716D8" w:rsidRDefault="00D162D9" w:rsidP="00A1522A">
      <w:pPr>
        <w:tabs>
          <w:tab w:val="left" w:pos="1440"/>
        </w:tabs>
        <w:ind w:left="-360" w:right="-900"/>
        <w:rPr>
          <w:rFonts w:ascii="Arial" w:hAnsi="Arial" w:cs="Arial"/>
          <w:sz w:val="16"/>
          <w:szCs w:val="16"/>
        </w:rPr>
      </w:pPr>
      <w:r>
        <w:rPr>
          <w:rFonts w:ascii="Arial" w:hAnsi="Arial" w:cs="Arial"/>
          <w:b/>
          <w:sz w:val="16"/>
          <w:szCs w:val="16"/>
        </w:rPr>
        <w:t>Hands</w:t>
      </w:r>
      <w:r>
        <w:rPr>
          <w:rFonts w:ascii="Arial" w:hAnsi="Arial" w:cs="Arial"/>
          <w:b/>
          <w:sz w:val="16"/>
          <w:szCs w:val="16"/>
        </w:rPr>
        <w:tab/>
      </w:r>
      <w:r>
        <w:rPr>
          <w:rFonts w:ascii="Arial" w:hAnsi="Arial" w:cs="Arial"/>
          <w:sz w:val="16"/>
          <w:szCs w:val="16"/>
        </w:rPr>
        <w:t>Chemical resistant, impervious gloves complying with an approved standard should be worn at all times when</w:t>
      </w:r>
    </w:p>
    <w:p w:rsidR="00D162D9" w:rsidRDefault="00D162D9" w:rsidP="00A1522A">
      <w:pPr>
        <w:tabs>
          <w:tab w:val="left" w:pos="1440"/>
        </w:tabs>
        <w:ind w:left="-360" w:right="-900"/>
        <w:rPr>
          <w:rFonts w:ascii="Arial" w:hAnsi="Arial" w:cs="Arial"/>
          <w:sz w:val="16"/>
          <w:szCs w:val="16"/>
        </w:rPr>
      </w:pPr>
      <w:r>
        <w:rPr>
          <w:rFonts w:ascii="Arial" w:hAnsi="Arial" w:cs="Arial"/>
          <w:sz w:val="16"/>
          <w:szCs w:val="16"/>
        </w:rPr>
        <w:t xml:space="preserve"> </w:t>
      </w:r>
      <w:r>
        <w:rPr>
          <w:rFonts w:ascii="Arial" w:hAnsi="Arial" w:cs="Arial"/>
          <w:sz w:val="16"/>
          <w:szCs w:val="16"/>
        </w:rPr>
        <w:tab/>
        <w:t>handling chemical products if a risk assessment indicates this is necessary</w:t>
      </w:r>
      <w:r w:rsidR="00C61537">
        <w:rPr>
          <w:rFonts w:ascii="Arial" w:hAnsi="Arial" w:cs="Arial"/>
          <w:sz w:val="16"/>
          <w:szCs w:val="16"/>
        </w:rPr>
        <w:t>.</w:t>
      </w:r>
    </w:p>
    <w:p w:rsidR="00C61537" w:rsidRDefault="00C61537" w:rsidP="00A1522A">
      <w:pPr>
        <w:tabs>
          <w:tab w:val="left" w:pos="1440"/>
        </w:tabs>
        <w:ind w:left="-360" w:right="-90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Safety eyewear complying with an approved standard should be used when a risk assessment indicates this</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ab/>
        <w:t>is necessary to avoid exposure to liquid splashes, mists, or dusts.</w:t>
      </w:r>
    </w:p>
    <w:p w:rsidR="00C61537" w:rsidRDefault="00C61537" w:rsidP="00C61537">
      <w:pPr>
        <w:tabs>
          <w:tab w:val="left" w:pos="1440"/>
        </w:tabs>
        <w:ind w:left="-360" w:right="-54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C61537" w:rsidRDefault="00C61537" w:rsidP="00C61537">
      <w:pPr>
        <w:tabs>
          <w:tab w:val="left" w:pos="1440"/>
        </w:tabs>
        <w:ind w:left="-360" w:right="-540"/>
        <w:rPr>
          <w:rFonts w:ascii="Arial" w:hAnsi="Arial" w:cs="Arial"/>
          <w:sz w:val="16"/>
          <w:szCs w:val="16"/>
        </w:rPr>
      </w:pPr>
    </w:p>
    <w:p w:rsidR="00C61537" w:rsidRDefault="00C61537" w:rsidP="00C61537">
      <w:pPr>
        <w:tabs>
          <w:tab w:val="left" w:pos="1440"/>
        </w:tabs>
        <w:ind w:left="-360" w:right="-540"/>
        <w:rPr>
          <w:rFonts w:ascii="Arial" w:hAnsi="Arial" w:cs="Arial"/>
          <w:sz w:val="16"/>
          <w:szCs w:val="16"/>
        </w:rPr>
      </w:pPr>
      <w:r>
        <w:rPr>
          <w:rFonts w:ascii="Arial" w:hAnsi="Arial" w:cs="Arial"/>
          <w:b/>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sidR="00BC25F4">
        <w:rPr>
          <w:rFonts w:ascii="Arial" w:hAnsi="Arial" w:cs="Arial"/>
          <w:sz w:val="16"/>
          <w:szCs w:val="16"/>
        </w:rPr>
        <w:tab/>
      </w:r>
      <w:r>
        <w:rPr>
          <w:rFonts w:ascii="Arial" w:hAnsi="Arial" w:cs="Arial"/>
          <w:sz w:val="16"/>
          <w:szCs w:val="16"/>
        </w:rPr>
        <w:t>modifications to the process may be necessary to reduce emissions to an acceptable level.</w:t>
      </w:r>
    </w:p>
    <w:p w:rsidR="00BC25F4" w:rsidRPr="00BC25F4" w:rsidRDefault="0095656B" w:rsidP="00C61537">
      <w:pPr>
        <w:tabs>
          <w:tab w:val="left" w:pos="1440"/>
        </w:tabs>
        <w:ind w:left="-360" w:right="-54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C61537">
      <w:pPr>
        <w:tabs>
          <w:tab w:val="left" w:pos="1440"/>
        </w:tabs>
        <w:ind w:left="-360" w:right="-540"/>
        <w:rPr>
          <w:rFonts w:ascii="Arial" w:hAnsi="Arial" w:cs="Arial"/>
        </w:rPr>
      </w:pPr>
    </w:p>
    <w:p w:rsidR="006B463F" w:rsidRDefault="006B463F" w:rsidP="00E7465D">
      <w:pPr>
        <w:tabs>
          <w:tab w:val="left" w:pos="1440"/>
        </w:tabs>
        <w:ind w:left="-360" w:right="-540"/>
        <w:rPr>
          <w:rFonts w:ascii="Arial" w:hAnsi="Arial" w:cs="Arial"/>
          <w:b/>
        </w:rPr>
      </w:pPr>
      <w:r>
        <w:rPr>
          <w:rFonts w:ascii="Arial" w:hAnsi="Arial" w:cs="Arial"/>
          <w:b/>
        </w:rPr>
        <w:t>9.  Physical and Chemical Properties</w:t>
      </w:r>
    </w:p>
    <w:p w:rsidR="006B463F" w:rsidRDefault="006B463F" w:rsidP="00E7465D">
      <w:pPr>
        <w:tabs>
          <w:tab w:val="left" w:pos="1440"/>
        </w:tabs>
        <w:ind w:left="-360" w:right="-540"/>
        <w:rPr>
          <w:rFonts w:ascii="Arial" w:hAnsi="Arial" w:cs="Arial"/>
          <w:b/>
        </w:rPr>
      </w:pPr>
    </w:p>
    <w:p w:rsidR="006B463F" w:rsidRDefault="006B463F" w:rsidP="00E7465D">
      <w:pPr>
        <w:tabs>
          <w:tab w:val="left" w:pos="1440"/>
        </w:tabs>
        <w:ind w:left="-360" w:right="-540"/>
        <w:rPr>
          <w:rFonts w:ascii="Arial" w:hAnsi="Arial" w:cs="Arial"/>
          <w:b/>
          <w:sz w:val="16"/>
          <w:szCs w:val="16"/>
        </w:rPr>
      </w:pPr>
      <w:r>
        <w:rPr>
          <w:rFonts w:ascii="Arial" w:hAnsi="Arial" w:cs="Arial"/>
          <w:b/>
          <w:sz w:val="16"/>
          <w:szCs w:val="16"/>
        </w:rPr>
        <w:t>BASIC PHYSICAL AND CHEMICAL PROPERTIES</w:t>
      </w:r>
      <w:r w:rsidR="00B072C0">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Appearance</w:t>
      </w:r>
      <w:r>
        <w:rPr>
          <w:rFonts w:ascii="Arial" w:hAnsi="Arial" w:cs="Arial"/>
          <w:b/>
          <w:sz w:val="16"/>
          <w:szCs w:val="16"/>
        </w:rPr>
        <w:tab/>
      </w:r>
      <w:r>
        <w:rPr>
          <w:rFonts w:ascii="Arial" w:hAnsi="Arial" w:cs="Arial"/>
          <w:b/>
          <w:sz w:val="16"/>
          <w:szCs w:val="16"/>
        </w:rPr>
        <w:tab/>
      </w:r>
      <w:r w:rsidR="00A15FD5">
        <w:rPr>
          <w:rFonts w:ascii="Arial" w:hAnsi="Arial" w:cs="Arial"/>
          <w:sz w:val="16"/>
          <w:szCs w:val="16"/>
        </w:rPr>
        <w:t>Clear, pale yellow liquid</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Physical State</w:t>
      </w:r>
      <w:r>
        <w:rPr>
          <w:rFonts w:ascii="Arial" w:hAnsi="Arial" w:cs="Arial"/>
          <w:b/>
          <w:sz w:val="16"/>
          <w:szCs w:val="16"/>
        </w:rPr>
        <w:tab/>
      </w:r>
      <w:r>
        <w:rPr>
          <w:rFonts w:ascii="Arial" w:hAnsi="Arial" w:cs="Arial"/>
          <w:b/>
          <w:sz w:val="16"/>
          <w:szCs w:val="16"/>
        </w:rPr>
        <w:tab/>
      </w:r>
      <w:r w:rsidR="00863D48">
        <w:rPr>
          <w:rFonts w:ascii="Arial" w:hAnsi="Arial" w:cs="Arial"/>
          <w:sz w:val="16"/>
          <w:szCs w:val="16"/>
        </w:rPr>
        <w:t>Liquid</w:t>
      </w:r>
      <w:r>
        <w:rPr>
          <w:rFonts w:ascii="Arial" w:hAnsi="Arial" w:cs="Arial"/>
          <w:sz w:val="16"/>
          <w:szCs w:val="16"/>
        </w:rPr>
        <w:t xml:space="preserve">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Color</w:t>
      </w:r>
      <w:r>
        <w:rPr>
          <w:rFonts w:ascii="Arial" w:hAnsi="Arial" w:cs="Arial"/>
          <w:b/>
          <w:sz w:val="16"/>
          <w:szCs w:val="16"/>
        </w:rPr>
        <w:tab/>
      </w:r>
      <w:r>
        <w:rPr>
          <w:rFonts w:ascii="Arial" w:hAnsi="Arial" w:cs="Arial"/>
          <w:b/>
          <w:sz w:val="16"/>
          <w:szCs w:val="16"/>
        </w:rPr>
        <w:tab/>
      </w:r>
      <w:r w:rsidR="00A15FD5">
        <w:rPr>
          <w:rFonts w:ascii="Arial" w:hAnsi="Arial" w:cs="Arial"/>
          <w:sz w:val="16"/>
          <w:szCs w:val="16"/>
        </w:rPr>
        <w:t>Pale yellow</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ab/>
        <w:t>Mild</w:t>
      </w:r>
      <w:r w:rsidR="00C249C6">
        <w:rPr>
          <w:rFonts w:ascii="Arial" w:hAnsi="Arial" w:cs="Arial"/>
          <w:sz w:val="16"/>
          <w:szCs w:val="16"/>
        </w:rPr>
        <w:t xml:space="preserve">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 Threshold</w:t>
      </w:r>
      <w:r>
        <w:rPr>
          <w:rFonts w:ascii="Arial" w:hAnsi="Arial" w:cs="Arial"/>
          <w:b/>
          <w:sz w:val="16"/>
          <w:szCs w:val="16"/>
        </w:rPr>
        <w:tab/>
      </w:r>
      <w:r>
        <w:rPr>
          <w:rFonts w:ascii="Arial" w:hAnsi="Arial" w:cs="Arial"/>
          <w:b/>
          <w:sz w:val="16"/>
          <w:szCs w:val="16"/>
        </w:rPr>
        <w:tab/>
      </w:r>
      <w:r w:rsidR="00353D89">
        <w:rPr>
          <w:rFonts w:ascii="Arial" w:hAnsi="Arial" w:cs="Arial"/>
          <w:sz w:val="16"/>
          <w:szCs w:val="16"/>
        </w:rPr>
        <w:t>No data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pH  </w:t>
      </w:r>
      <w:r>
        <w:rPr>
          <w:rFonts w:ascii="Arial" w:hAnsi="Arial" w:cs="Arial"/>
          <w:b/>
          <w:sz w:val="16"/>
          <w:szCs w:val="16"/>
        </w:rPr>
        <w:tab/>
      </w:r>
      <w:r>
        <w:rPr>
          <w:rFonts w:ascii="Arial" w:hAnsi="Arial" w:cs="Arial"/>
          <w:b/>
          <w:sz w:val="16"/>
          <w:szCs w:val="16"/>
        </w:rPr>
        <w:tab/>
      </w:r>
      <w:r w:rsidR="00353D89">
        <w:rPr>
          <w:rFonts w:ascii="Arial" w:hAnsi="Arial" w:cs="Arial"/>
          <w:sz w:val="16"/>
          <w:szCs w:val="16"/>
        </w:rPr>
        <w:t>No data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Freezing Point</w:t>
      </w:r>
      <w:r>
        <w:rPr>
          <w:rFonts w:ascii="Arial" w:hAnsi="Arial" w:cs="Arial"/>
          <w:b/>
          <w:sz w:val="16"/>
          <w:szCs w:val="16"/>
        </w:rPr>
        <w:tab/>
      </w:r>
      <w:r>
        <w:rPr>
          <w:rFonts w:ascii="Arial" w:hAnsi="Arial" w:cs="Arial"/>
          <w:b/>
          <w:sz w:val="16"/>
          <w:szCs w:val="16"/>
        </w:rPr>
        <w:tab/>
      </w:r>
      <w:r w:rsidR="00353D89">
        <w:rPr>
          <w:rFonts w:ascii="Arial" w:hAnsi="Arial" w:cs="Arial"/>
          <w:sz w:val="16"/>
          <w:szCs w:val="16"/>
        </w:rPr>
        <w:t>No data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Boiling Point</w:t>
      </w:r>
      <w:r>
        <w:rPr>
          <w:rFonts w:ascii="Arial" w:hAnsi="Arial" w:cs="Arial"/>
          <w:b/>
          <w:sz w:val="16"/>
          <w:szCs w:val="16"/>
        </w:rPr>
        <w:tab/>
      </w:r>
      <w:r>
        <w:rPr>
          <w:rFonts w:ascii="Arial" w:hAnsi="Arial" w:cs="Arial"/>
          <w:b/>
          <w:sz w:val="16"/>
          <w:szCs w:val="16"/>
        </w:rPr>
        <w:tab/>
      </w:r>
      <w:r w:rsidR="00353D89">
        <w:rPr>
          <w:rFonts w:ascii="Arial" w:hAnsi="Arial" w:cs="Arial"/>
          <w:sz w:val="16"/>
          <w:szCs w:val="16"/>
        </w:rPr>
        <w:t>270</w:t>
      </w:r>
      <w:r w:rsidR="00E25A5C">
        <w:rPr>
          <w:rFonts w:ascii="Arial" w:hAnsi="Arial" w:cs="Arial"/>
          <w:sz w:val="16"/>
          <w:szCs w:val="16"/>
        </w:rPr>
        <w:t>°C</w:t>
      </w:r>
    </w:p>
    <w:p w:rsidR="00353D89" w:rsidRDefault="00AC6692" w:rsidP="00E7465D">
      <w:pPr>
        <w:tabs>
          <w:tab w:val="left" w:pos="1440"/>
        </w:tabs>
        <w:ind w:left="-360" w:right="-540"/>
        <w:rPr>
          <w:rFonts w:ascii="Arial" w:hAnsi="Arial" w:cs="Arial"/>
          <w:sz w:val="16"/>
          <w:szCs w:val="16"/>
        </w:rPr>
      </w:pPr>
      <w:r>
        <w:rPr>
          <w:rFonts w:ascii="Arial" w:hAnsi="Arial" w:cs="Arial"/>
          <w:b/>
          <w:sz w:val="16"/>
          <w:szCs w:val="16"/>
        </w:rPr>
        <w:t>Flash Point</w:t>
      </w:r>
      <w:r w:rsidR="00DA1D62">
        <w:rPr>
          <w:rFonts w:ascii="Arial" w:hAnsi="Arial" w:cs="Arial"/>
          <w:b/>
          <w:sz w:val="16"/>
          <w:szCs w:val="16"/>
        </w:rPr>
        <w:tab/>
      </w:r>
      <w:r w:rsidR="00DA1D62">
        <w:rPr>
          <w:rFonts w:ascii="Arial" w:hAnsi="Arial" w:cs="Arial"/>
          <w:b/>
          <w:sz w:val="16"/>
          <w:szCs w:val="16"/>
        </w:rPr>
        <w:tab/>
      </w:r>
      <w:r w:rsidR="00353D89" w:rsidRPr="00353D89">
        <w:rPr>
          <w:rFonts w:ascii="Arial" w:hAnsi="Arial" w:cs="Arial"/>
          <w:sz w:val="16"/>
          <w:szCs w:val="16"/>
        </w:rPr>
        <w:t xml:space="preserve">550.40 °F / 288 °C </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Evaporation Rate</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Negligible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Flammable Limits</w:t>
      </w:r>
      <w:r w:rsidR="00DA1D62">
        <w:rPr>
          <w:rFonts w:ascii="Arial" w:hAnsi="Arial" w:cs="Arial"/>
          <w:b/>
          <w:sz w:val="16"/>
          <w:szCs w:val="16"/>
        </w:rPr>
        <w:tab/>
      </w:r>
      <w:r w:rsidR="00DA1D62">
        <w:rPr>
          <w:rFonts w:ascii="Arial" w:hAnsi="Arial" w:cs="Arial"/>
          <w:b/>
          <w:sz w:val="16"/>
          <w:szCs w:val="16"/>
        </w:rPr>
        <w:tab/>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Upper:</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No data available</w:t>
      </w:r>
      <w:r w:rsidR="00DA1D62">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Lower:</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No data available</w:t>
      </w:r>
    </w:p>
    <w:p w:rsidR="00DA1D6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Vapor Pressure</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No data available</w:t>
      </w:r>
    </w:p>
    <w:p w:rsidR="00AC6692" w:rsidRDefault="00DA1D62" w:rsidP="00E7465D">
      <w:pPr>
        <w:tabs>
          <w:tab w:val="left" w:pos="1440"/>
        </w:tabs>
        <w:ind w:left="-360" w:right="-540"/>
        <w:rPr>
          <w:rFonts w:ascii="Arial" w:hAnsi="Arial" w:cs="Arial"/>
          <w:b/>
          <w:sz w:val="16"/>
          <w:szCs w:val="16"/>
        </w:rPr>
      </w:pPr>
      <w:r>
        <w:rPr>
          <w:rFonts w:ascii="Arial" w:hAnsi="Arial" w:cs="Arial"/>
          <w:b/>
          <w:sz w:val="16"/>
          <w:szCs w:val="16"/>
        </w:rPr>
        <w:t>Vapor Density</w:t>
      </w:r>
      <w:r>
        <w:rPr>
          <w:rFonts w:ascii="Arial" w:hAnsi="Arial" w:cs="Arial"/>
          <w:b/>
          <w:sz w:val="16"/>
          <w:szCs w:val="16"/>
        </w:rPr>
        <w:tab/>
      </w:r>
      <w:r>
        <w:rPr>
          <w:rFonts w:ascii="Arial" w:hAnsi="Arial" w:cs="Arial"/>
          <w:b/>
          <w:sz w:val="16"/>
          <w:szCs w:val="16"/>
        </w:rPr>
        <w:tab/>
      </w:r>
      <w:r w:rsidR="00353D89">
        <w:rPr>
          <w:rFonts w:ascii="Arial" w:hAnsi="Arial" w:cs="Arial"/>
          <w:sz w:val="16"/>
          <w:szCs w:val="16"/>
        </w:rPr>
        <w:t>No data available</w:t>
      </w:r>
      <w:r>
        <w:rPr>
          <w:rFonts w:ascii="Arial" w:hAnsi="Arial" w:cs="Arial"/>
          <w:b/>
          <w:sz w:val="16"/>
          <w:szCs w:val="16"/>
        </w:rPr>
        <w:tab/>
      </w:r>
      <w:r>
        <w:rPr>
          <w:rFonts w:ascii="Arial" w:hAnsi="Arial" w:cs="Arial"/>
          <w:b/>
          <w:sz w:val="16"/>
          <w:szCs w:val="16"/>
        </w:rPr>
        <w:tab/>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Relative Density</w:t>
      </w:r>
      <w:r w:rsidR="00DA1D62">
        <w:rPr>
          <w:rFonts w:ascii="Arial" w:hAnsi="Arial" w:cs="Arial"/>
          <w:b/>
          <w:sz w:val="16"/>
          <w:szCs w:val="16"/>
        </w:rPr>
        <w:tab/>
      </w:r>
      <w:r w:rsidR="00DA1D62">
        <w:rPr>
          <w:rFonts w:ascii="Arial" w:hAnsi="Arial" w:cs="Arial"/>
          <w:b/>
          <w:sz w:val="16"/>
          <w:szCs w:val="16"/>
        </w:rPr>
        <w:tab/>
      </w:r>
      <w:r w:rsidR="001A7DAA">
        <w:rPr>
          <w:rFonts w:ascii="Arial" w:hAnsi="Arial" w:cs="Arial"/>
          <w:sz w:val="16"/>
          <w:szCs w:val="16"/>
        </w:rPr>
        <w:t>1.</w:t>
      </w:r>
      <w:r w:rsidR="00353D89">
        <w:rPr>
          <w:rFonts w:ascii="Arial" w:hAnsi="Arial" w:cs="Arial"/>
          <w:sz w:val="16"/>
          <w:szCs w:val="16"/>
        </w:rPr>
        <w:t>082</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Solubility</w:t>
      </w:r>
      <w:r w:rsidR="00DA1D62">
        <w:rPr>
          <w:rFonts w:ascii="Arial" w:hAnsi="Arial" w:cs="Arial"/>
          <w:b/>
          <w:sz w:val="16"/>
          <w:szCs w:val="16"/>
        </w:rPr>
        <w:tab/>
      </w:r>
      <w:r w:rsidR="00DA1D62">
        <w:rPr>
          <w:rFonts w:ascii="Arial" w:hAnsi="Arial" w:cs="Arial"/>
          <w:b/>
          <w:sz w:val="16"/>
          <w:szCs w:val="16"/>
        </w:rPr>
        <w:tab/>
      </w:r>
      <w:r w:rsidR="001A7DAA">
        <w:rPr>
          <w:rFonts w:ascii="Arial" w:hAnsi="Arial" w:cs="Arial"/>
          <w:sz w:val="16"/>
          <w:szCs w:val="16"/>
        </w:rPr>
        <w:t>Complete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Partition Coefficient</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   n-octanol/water</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No data available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Auto-ignition Temp.</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No data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Decomposition Temp.</w:t>
      </w:r>
      <w:r w:rsidR="00B072C0">
        <w:rPr>
          <w:rFonts w:ascii="Arial" w:hAnsi="Arial" w:cs="Arial"/>
          <w:b/>
          <w:sz w:val="16"/>
          <w:szCs w:val="16"/>
        </w:rPr>
        <w:t xml:space="preserve"> </w:t>
      </w:r>
      <w:r w:rsidR="00DA1D62">
        <w:rPr>
          <w:rFonts w:ascii="Arial" w:hAnsi="Arial" w:cs="Arial"/>
          <w:b/>
          <w:sz w:val="16"/>
          <w:szCs w:val="16"/>
        </w:rPr>
        <w:tab/>
      </w:r>
      <w:r w:rsidR="00DA1D62">
        <w:rPr>
          <w:rFonts w:ascii="Arial" w:hAnsi="Arial" w:cs="Arial"/>
          <w:b/>
          <w:sz w:val="16"/>
          <w:szCs w:val="16"/>
        </w:rPr>
        <w:tab/>
      </w:r>
      <w:r w:rsidR="00353D89">
        <w:rPr>
          <w:rFonts w:ascii="Arial" w:hAnsi="Arial" w:cs="Arial"/>
          <w:sz w:val="16"/>
          <w:szCs w:val="16"/>
        </w:rPr>
        <w:t>No data available</w:t>
      </w:r>
    </w:p>
    <w:p w:rsidR="00AC6692" w:rsidRPr="0095656B" w:rsidRDefault="00AC6692" w:rsidP="00E7465D">
      <w:pPr>
        <w:tabs>
          <w:tab w:val="left" w:pos="1440"/>
        </w:tabs>
        <w:ind w:left="-360" w:right="-540"/>
        <w:rPr>
          <w:rFonts w:ascii="Arial" w:hAnsi="Arial" w:cs="Arial"/>
          <w:sz w:val="16"/>
          <w:szCs w:val="16"/>
        </w:rPr>
      </w:pPr>
      <w:r>
        <w:rPr>
          <w:rFonts w:ascii="Arial" w:hAnsi="Arial" w:cs="Arial"/>
          <w:b/>
          <w:sz w:val="16"/>
          <w:szCs w:val="16"/>
        </w:rPr>
        <w:t>Viscosity</w:t>
      </w:r>
      <w:r w:rsidR="0095656B">
        <w:rPr>
          <w:rFonts w:ascii="Arial" w:hAnsi="Arial" w:cs="Arial"/>
          <w:b/>
          <w:sz w:val="16"/>
          <w:szCs w:val="16"/>
        </w:rPr>
        <w:tab/>
      </w:r>
      <w:r w:rsidR="0095656B">
        <w:rPr>
          <w:rFonts w:ascii="Arial" w:hAnsi="Arial" w:cs="Arial"/>
          <w:b/>
          <w:sz w:val="16"/>
          <w:szCs w:val="16"/>
        </w:rPr>
        <w:tab/>
      </w:r>
      <w:r w:rsidR="00353D89" w:rsidRPr="00353D89">
        <w:rPr>
          <w:rFonts w:ascii="Arial" w:hAnsi="Arial" w:cs="Arial"/>
          <w:sz w:val="16"/>
          <w:szCs w:val="16"/>
        </w:rPr>
        <w:t xml:space="preserve">240 </w:t>
      </w:r>
      <w:proofErr w:type="spellStart"/>
      <w:r w:rsidR="00353D89" w:rsidRPr="00353D89">
        <w:rPr>
          <w:rFonts w:ascii="Arial" w:hAnsi="Arial" w:cs="Arial"/>
          <w:sz w:val="16"/>
          <w:szCs w:val="16"/>
        </w:rPr>
        <w:t>cP</w:t>
      </w:r>
      <w:proofErr w:type="spellEnd"/>
      <w:r w:rsidR="00353D89" w:rsidRPr="00353D89">
        <w:rPr>
          <w:rFonts w:ascii="Arial" w:hAnsi="Arial" w:cs="Arial"/>
          <w:sz w:val="16"/>
          <w:szCs w:val="16"/>
        </w:rPr>
        <w:t xml:space="preserve"> at 25</w:t>
      </w:r>
      <w:r w:rsidR="00353D89">
        <w:rPr>
          <w:rFonts w:ascii="Arial" w:hAnsi="Arial" w:cs="Arial"/>
          <w:sz w:val="16"/>
          <w:szCs w:val="16"/>
        </w:rPr>
        <w:t>°</w:t>
      </w:r>
      <w:r w:rsidR="00353D89" w:rsidRPr="00353D89">
        <w:rPr>
          <w:rFonts w:ascii="Arial" w:hAnsi="Arial" w:cs="Arial"/>
          <w:sz w:val="16"/>
          <w:szCs w:val="16"/>
        </w:rPr>
        <w:t>C</w:t>
      </w:r>
    </w:p>
    <w:p w:rsidR="00B072C0" w:rsidRPr="00AC6692" w:rsidRDefault="00AC6692" w:rsidP="00E7465D">
      <w:pPr>
        <w:tabs>
          <w:tab w:val="left" w:pos="1440"/>
        </w:tabs>
        <w:ind w:left="-360" w:right="-540"/>
        <w:rPr>
          <w:rFonts w:ascii="Arial" w:hAnsi="Arial" w:cs="Arial"/>
          <w:b/>
          <w:sz w:val="16"/>
          <w:szCs w:val="16"/>
        </w:rPr>
      </w:pPr>
      <w:r>
        <w:rPr>
          <w:rFonts w:ascii="Arial" w:hAnsi="Arial" w:cs="Arial"/>
          <w:b/>
          <w:sz w:val="16"/>
          <w:szCs w:val="16"/>
        </w:rPr>
        <w:t>Typical % Solids</w:t>
      </w:r>
      <w:r w:rsidR="00B072C0">
        <w:rPr>
          <w:rFonts w:ascii="Arial" w:hAnsi="Arial" w:cs="Arial"/>
          <w:b/>
          <w:sz w:val="16"/>
          <w:szCs w:val="16"/>
        </w:rPr>
        <w:t xml:space="preserve">                          </w:t>
      </w:r>
      <w:r w:rsidR="005C03C2">
        <w:rPr>
          <w:rFonts w:ascii="Arial" w:hAnsi="Arial" w:cs="Arial"/>
          <w:b/>
          <w:sz w:val="16"/>
          <w:szCs w:val="16"/>
        </w:rPr>
        <w:t xml:space="preserve"> </w:t>
      </w:r>
      <w:r w:rsidR="00B072C0">
        <w:rPr>
          <w:rFonts w:ascii="Arial" w:hAnsi="Arial" w:cs="Arial"/>
          <w:b/>
          <w:sz w:val="16"/>
          <w:szCs w:val="16"/>
        </w:rPr>
        <w:t xml:space="preserve"> </w:t>
      </w:r>
      <w:r w:rsidR="00706B2C">
        <w:rPr>
          <w:rFonts w:ascii="Arial" w:hAnsi="Arial" w:cs="Arial"/>
          <w:sz w:val="16"/>
          <w:szCs w:val="16"/>
        </w:rPr>
        <w:t>0.0</w:t>
      </w:r>
      <w:r w:rsidR="00863D48">
        <w:rPr>
          <w:rFonts w:ascii="Arial" w:hAnsi="Arial" w:cs="Arial"/>
          <w:sz w:val="16"/>
          <w:szCs w:val="16"/>
        </w:rPr>
        <w:t>0</w:t>
      </w:r>
      <w:r w:rsidR="00B072C0">
        <w:rPr>
          <w:rFonts w:ascii="Arial" w:hAnsi="Arial" w:cs="Arial"/>
          <w:b/>
          <w:sz w:val="16"/>
          <w:szCs w:val="16"/>
        </w:rPr>
        <w:t xml:space="preserve">                      </w:t>
      </w:r>
      <w:r w:rsidR="00B072C0">
        <w:rPr>
          <w:rFonts w:ascii="Arial" w:hAnsi="Arial" w:cs="Arial"/>
          <w:sz w:val="20"/>
          <w:szCs w:val="20"/>
        </w:rPr>
        <w:t xml:space="preserve">      </w:t>
      </w:r>
    </w:p>
    <w:p w:rsidR="00FB4651" w:rsidRDefault="0095656B"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E7465D">
      <w:pPr>
        <w:tabs>
          <w:tab w:val="left" w:pos="1440"/>
        </w:tabs>
        <w:ind w:left="-360" w:right="-540"/>
        <w:rPr>
          <w:rFonts w:ascii="Arial" w:hAnsi="Arial" w:cs="Arial"/>
          <w:b/>
          <w:sz w:val="16"/>
          <w:szCs w:val="16"/>
        </w:rPr>
      </w:pPr>
    </w:p>
    <w:p w:rsidR="0095656B" w:rsidRDefault="0095656B" w:rsidP="00E7465D">
      <w:pPr>
        <w:tabs>
          <w:tab w:val="left" w:pos="1440"/>
        </w:tabs>
        <w:ind w:left="-360" w:right="-540"/>
        <w:rPr>
          <w:rFonts w:ascii="Arial" w:hAnsi="Arial" w:cs="Arial"/>
          <w:b/>
        </w:rPr>
      </w:pPr>
      <w:r>
        <w:rPr>
          <w:rFonts w:ascii="Arial" w:hAnsi="Arial" w:cs="Arial"/>
          <w:b/>
        </w:rPr>
        <w:t>10.  Stability and Reactivity</w:t>
      </w:r>
    </w:p>
    <w:p w:rsidR="0095656B" w:rsidRDefault="0095656B" w:rsidP="00E7465D">
      <w:pPr>
        <w:tabs>
          <w:tab w:val="left" w:pos="1440"/>
        </w:tabs>
        <w:ind w:left="-360" w:right="-540"/>
        <w:rPr>
          <w:rFonts w:ascii="Arial" w:hAnsi="Arial" w:cs="Arial"/>
          <w:b/>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Reactivity</w:t>
      </w:r>
      <w:r>
        <w:rPr>
          <w:rFonts w:ascii="Arial" w:hAnsi="Arial" w:cs="Arial"/>
          <w:b/>
          <w:sz w:val="16"/>
          <w:szCs w:val="16"/>
        </w:rPr>
        <w:tab/>
      </w:r>
      <w:r>
        <w:rPr>
          <w:rFonts w:ascii="Arial" w:hAnsi="Arial" w:cs="Arial"/>
          <w:sz w:val="16"/>
          <w:szCs w:val="16"/>
        </w:rPr>
        <w:t>Stable under normal conditions.</w:t>
      </w:r>
    </w:p>
    <w:p w:rsidR="0095656B" w:rsidRDefault="0095656B" w:rsidP="00E7465D">
      <w:pPr>
        <w:tabs>
          <w:tab w:val="left" w:pos="1440"/>
        </w:tabs>
        <w:ind w:left="-360" w:right="-540"/>
        <w:rPr>
          <w:rFonts w:ascii="Arial" w:hAnsi="Arial" w:cs="Arial"/>
          <w:sz w:val="16"/>
          <w:szCs w:val="16"/>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Stability</w:t>
      </w:r>
      <w:r>
        <w:rPr>
          <w:rFonts w:ascii="Arial" w:hAnsi="Arial" w:cs="Arial"/>
          <w:b/>
          <w:sz w:val="16"/>
          <w:szCs w:val="16"/>
        </w:rPr>
        <w:tab/>
      </w:r>
      <w:r>
        <w:rPr>
          <w:rFonts w:ascii="Arial" w:hAnsi="Arial" w:cs="Arial"/>
          <w:sz w:val="16"/>
          <w:szCs w:val="16"/>
        </w:rPr>
        <w:t xml:space="preserve">This product is stable.  </w:t>
      </w:r>
      <w:r w:rsidR="008D11B6">
        <w:rPr>
          <w:rFonts w:ascii="Arial" w:hAnsi="Arial" w:cs="Arial"/>
          <w:sz w:val="16"/>
          <w:szCs w:val="16"/>
        </w:rPr>
        <w:t>Under normal conditions of storage and use, hazardous polymerization will not occur.</w:t>
      </w:r>
    </w:p>
    <w:p w:rsidR="008D11B6" w:rsidRDefault="008D11B6" w:rsidP="00E7465D">
      <w:pPr>
        <w:tabs>
          <w:tab w:val="left" w:pos="1440"/>
        </w:tabs>
        <w:ind w:left="-360" w:right="-540"/>
        <w:rPr>
          <w:rFonts w:ascii="Arial" w:hAnsi="Arial" w:cs="Arial"/>
          <w:sz w:val="16"/>
          <w:szCs w:val="16"/>
        </w:rPr>
      </w:pPr>
    </w:p>
    <w:p w:rsidR="006716D8" w:rsidRDefault="008D11B6" w:rsidP="00E7465D">
      <w:pPr>
        <w:tabs>
          <w:tab w:val="left" w:pos="1440"/>
        </w:tabs>
        <w:ind w:left="-360" w:right="-540"/>
        <w:rPr>
          <w:rFonts w:ascii="Arial" w:hAnsi="Arial" w:cs="Arial"/>
          <w:sz w:val="16"/>
          <w:szCs w:val="16"/>
        </w:rPr>
      </w:pPr>
      <w:r w:rsidRPr="008D11B6">
        <w:rPr>
          <w:rFonts w:ascii="Arial" w:hAnsi="Arial" w:cs="Arial"/>
          <w:b/>
          <w:sz w:val="16"/>
          <w:szCs w:val="16"/>
        </w:rPr>
        <w:t>Conditions to Avoid</w:t>
      </w:r>
      <w:r>
        <w:rPr>
          <w:rFonts w:ascii="Arial" w:hAnsi="Arial" w:cs="Arial"/>
          <w:b/>
          <w:sz w:val="16"/>
          <w:szCs w:val="16"/>
        </w:rPr>
        <w:tab/>
      </w:r>
      <w:r>
        <w:rPr>
          <w:rFonts w:ascii="Arial" w:hAnsi="Arial" w:cs="Arial"/>
          <w:sz w:val="16"/>
          <w:szCs w:val="16"/>
        </w:rPr>
        <w:t>Avoid exposure. Obtain special instructions before use.   Avoid extremes of</w:t>
      </w:r>
    </w:p>
    <w:p w:rsidR="008D11B6" w:rsidRDefault="008D11B6"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Materials to Avoid</w:t>
      </w:r>
      <w:r>
        <w:rPr>
          <w:rFonts w:ascii="Arial" w:hAnsi="Arial" w:cs="Arial"/>
          <w:b/>
          <w:sz w:val="16"/>
          <w:szCs w:val="16"/>
        </w:rPr>
        <w:tab/>
      </w:r>
      <w:r>
        <w:rPr>
          <w:rFonts w:ascii="Arial" w:hAnsi="Arial" w:cs="Arial"/>
          <w:sz w:val="16"/>
          <w:szCs w:val="16"/>
        </w:rPr>
        <w:t>Reactive or incompatible with the following materials:  Strong oxidizing agents, strong acids, strong alkalis.</w:t>
      </w:r>
    </w:p>
    <w:p w:rsidR="008D11B6" w:rsidRDefault="008D11B6" w:rsidP="00E7465D">
      <w:pPr>
        <w:tabs>
          <w:tab w:val="left" w:pos="1440"/>
        </w:tabs>
        <w:ind w:left="-360" w:right="-540"/>
        <w:rPr>
          <w:rFonts w:ascii="Arial" w:hAnsi="Arial" w:cs="Arial"/>
          <w:sz w:val="16"/>
          <w:szCs w:val="16"/>
        </w:rPr>
      </w:pPr>
    </w:p>
    <w:p w:rsidR="00FB4651" w:rsidRPr="00450DAA" w:rsidRDefault="008D11B6" w:rsidP="00450DAA">
      <w:pPr>
        <w:tabs>
          <w:tab w:val="left" w:pos="1440"/>
        </w:tabs>
        <w:ind w:left="-360" w:right="-540"/>
        <w:rPr>
          <w:rFonts w:ascii="Arial" w:hAnsi="Arial" w:cs="Arial"/>
          <w:sz w:val="16"/>
          <w:szCs w:val="16"/>
        </w:rPr>
      </w:pPr>
      <w:r>
        <w:rPr>
          <w:rFonts w:ascii="Arial" w:hAnsi="Arial" w:cs="Arial"/>
          <w:b/>
          <w:sz w:val="16"/>
          <w:szCs w:val="16"/>
        </w:rPr>
        <w:t xml:space="preserve">Hazardous Decomposition Products   </w:t>
      </w:r>
      <w:r w:rsidR="00AA3894">
        <w:rPr>
          <w:rFonts w:ascii="Arial" w:hAnsi="Arial" w:cs="Arial"/>
          <w:b/>
          <w:sz w:val="16"/>
          <w:szCs w:val="16"/>
        </w:rPr>
        <w:t xml:space="preserve">  </w:t>
      </w:r>
      <w:r w:rsidR="00AA3894" w:rsidRPr="00AA3894">
        <w:rPr>
          <w:rFonts w:ascii="Arial" w:hAnsi="Arial" w:cs="Arial"/>
          <w:sz w:val="16"/>
          <w:szCs w:val="16"/>
        </w:rPr>
        <w:t>None</w:t>
      </w:r>
      <w:r w:rsidR="00AA3894">
        <w:rPr>
          <w:rFonts w:ascii="Arial" w:hAnsi="Arial" w:cs="Arial"/>
          <w:sz w:val="16"/>
          <w:szCs w:val="16"/>
        </w:rPr>
        <w:t xml:space="preserve"> produced</w:t>
      </w:r>
      <w:r w:rsidR="00AA3894" w:rsidRPr="00AA3894">
        <w:rPr>
          <w:rFonts w:ascii="Arial" w:hAnsi="Arial" w:cs="Arial"/>
          <w:sz w:val="16"/>
          <w:szCs w:val="16"/>
        </w:rPr>
        <w:t>,</w:t>
      </w:r>
      <w:r w:rsidR="00AA3894">
        <w:rPr>
          <w:rFonts w:ascii="Arial" w:hAnsi="Arial" w:cs="Arial"/>
          <w:b/>
          <w:sz w:val="16"/>
          <w:szCs w:val="16"/>
        </w:rPr>
        <w:t xml:space="preserve"> </w:t>
      </w:r>
      <w:r w:rsidR="00AA3894">
        <w:rPr>
          <w:rFonts w:ascii="Arial" w:hAnsi="Arial" w:cs="Arial"/>
          <w:sz w:val="16"/>
          <w:szCs w:val="16"/>
        </w:rPr>
        <w:t>under normal conditions of storage and use.</w:t>
      </w:r>
    </w:p>
    <w:p w:rsidR="00AA3894" w:rsidRDefault="005C03C2"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w:t>
      </w:r>
    </w:p>
    <w:p w:rsidR="005C03C2" w:rsidRDefault="005C03C2" w:rsidP="00E7465D">
      <w:pPr>
        <w:tabs>
          <w:tab w:val="left" w:pos="1440"/>
        </w:tabs>
        <w:ind w:left="-360" w:right="-540"/>
        <w:rPr>
          <w:rFonts w:ascii="Arial" w:hAnsi="Arial" w:cs="Arial"/>
          <w:sz w:val="20"/>
          <w:szCs w:val="20"/>
        </w:rPr>
      </w:pPr>
    </w:p>
    <w:p w:rsidR="00AA3894" w:rsidRDefault="00AA3894" w:rsidP="00E7465D">
      <w:pPr>
        <w:tabs>
          <w:tab w:val="left" w:pos="1440"/>
        </w:tabs>
        <w:ind w:left="-360" w:right="-540"/>
        <w:rPr>
          <w:rFonts w:ascii="Arial" w:hAnsi="Arial" w:cs="Arial"/>
          <w:b/>
        </w:rPr>
      </w:pPr>
      <w:r>
        <w:rPr>
          <w:rFonts w:ascii="Arial" w:hAnsi="Arial" w:cs="Arial"/>
          <w:b/>
        </w:rPr>
        <w:t>11.  Toxicological Information</w:t>
      </w:r>
    </w:p>
    <w:p w:rsidR="00AA3894" w:rsidRDefault="00AA3894" w:rsidP="00E7465D">
      <w:pPr>
        <w:tabs>
          <w:tab w:val="left" w:pos="1440"/>
        </w:tabs>
        <w:ind w:left="-360" w:right="-540"/>
        <w:rPr>
          <w:rFonts w:ascii="Arial" w:hAnsi="Arial" w:cs="Arial"/>
          <w:b/>
        </w:rPr>
      </w:pPr>
    </w:p>
    <w:p w:rsidR="00353D89" w:rsidRDefault="00353D89" w:rsidP="00486794">
      <w:pPr>
        <w:tabs>
          <w:tab w:val="left" w:pos="1440"/>
        </w:tabs>
        <w:ind w:left="-360" w:right="-540"/>
        <w:rPr>
          <w:rFonts w:ascii="Arial" w:hAnsi="Arial" w:cs="Arial"/>
          <w:sz w:val="20"/>
          <w:szCs w:val="20"/>
        </w:rPr>
      </w:pPr>
      <w:r>
        <w:rPr>
          <w:rFonts w:ascii="Arial" w:hAnsi="Arial" w:cs="Arial"/>
          <w:sz w:val="20"/>
          <w:szCs w:val="20"/>
        </w:rPr>
        <w:lastRenderedPageBreak/>
        <w:t>ETCH X 0200</w:t>
      </w:r>
      <w:r>
        <w:rPr>
          <w:rFonts w:ascii="Arial" w:hAnsi="Arial" w:cs="Arial"/>
          <w:sz w:val="20"/>
          <w:szCs w:val="20"/>
        </w:rPr>
        <w:tab/>
      </w:r>
      <w:r>
        <w:rPr>
          <w:rFonts w:ascii="Arial" w:hAnsi="Arial" w:cs="Arial"/>
          <w:sz w:val="20"/>
          <w:szCs w:val="20"/>
        </w:rPr>
        <w:tab/>
        <w:t xml:space="preserve">     MSDS</w:t>
      </w:r>
    </w:p>
    <w:p w:rsidR="00353D89" w:rsidRDefault="00353D89" w:rsidP="00486794">
      <w:pPr>
        <w:tabs>
          <w:tab w:val="left" w:pos="1440"/>
        </w:tabs>
        <w:ind w:left="-360" w:right="-540"/>
        <w:rPr>
          <w:rFonts w:ascii="Arial" w:hAnsi="Arial" w:cs="Arial"/>
          <w:b/>
          <w:sz w:val="16"/>
          <w:szCs w:val="16"/>
        </w:rPr>
      </w:pPr>
    </w:p>
    <w:p w:rsidR="00353D89" w:rsidRDefault="00486794" w:rsidP="00486794">
      <w:pPr>
        <w:tabs>
          <w:tab w:val="left" w:pos="1440"/>
        </w:tabs>
        <w:ind w:left="-360" w:right="-540"/>
        <w:rPr>
          <w:rFonts w:ascii="Arial" w:hAnsi="Arial" w:cs="Arial"/>
          <w:sz w:val="16"/>
          <w:szCs w:val="16"/>
        </w:rPr>
      </w:pPr>
      <w:r>
        <w:rPr>
          <w:rFonts w:ascii="Arial" w:hAnsi="Arial" w:cs="Arial"/>
          <w:b/>
          <w:sz w:val="16"/>
          <w:szCs w:val="16"/>
        </w:rPr>
        <w:t>Acute Toxicity</w:t>
      </w:r>
      <w:r>
        <w:rPr>
          <w:rFonts w:ascii="Arial" w:hAnsi="Arial" w:cs="Arial"/>
          <w:b/>
          <w:sz w:val="16"/>
          <w:szCs w:val="16"/>
        </w:rPr>
        <w:tab/>
      </w:r>
    </w:p>
    <w:p w:rsidR="00486794" w:rsidRPr="00242592" w:rsidRDefault="00353D89" w:rsidP="00486794">
      <w:pPr>
        <w:tabs>
          <w:tab w:val="left" w:pos="1440"/>
        </w:tabs>
        <w:ind w:left="-360" w:right="-540"/>
        <w:rPr>
          <w:rFonts w:ascii="Arial" w:hAnsi="Arial" w:cs="Arial"/>
          <w:sz w:val="16"/>
          <w:szCs w:val="16"/>
        </w:rPr>
      </w:pPr>
      <w:r>
        <w:rPr>
          <w:rFonts w:ascii="Arial" w:hAnsi="Arial" w:cs="Arial"/>
          <w:sz w:val="16"/>
          <w:szCs w:val="16"/>
        </w:rPr>
        <w:tab/>
      </w:r>
      <w:r w:rsidRPr="00353D89">
        <w:rPr>
          <w:rFonts w:ascii="Arial" w:hAnsi="Arial" w:cs="Arial"/>
          <w:sz w:val="16"/>
          <w:szCs w:val="16"/>
        </w:rPr>
        <w:t>Causes skin, eye and respiratory tract irritation.</w:t>
      </w:r>
      <w:r w:rsidR="00486794">
        <w:rPr>
          <w:rFonts w:ascii="Arial" w:hAnsi="Arial" w:cs="Arial"/>
          <w:sz w:val="16"/>
          <w:szCs w:val="16"/>
        </w:rPr>
        <w:t>.</w:t>
      </w:r>
    </w:p>
    <w:p w:rsidR="00486794" w:rsidRDefault="00486794" w:rsidP="00486794">
      <w:pPr>
        <w:tabs>
          <w:tab w:val="left" w:pos="1440"/>
        </w:tabs>
        <w:ind w:left="-360" w:right="-54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Other Toxicological Information</w:t>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ab/>
        <w:t xml:space="preserve"> </w:t>
      </w:r>
      <w:r>
        <w:rPr>
          <w:rFonts w:ascii="Arial" w:hAnsi="Arial" w:cs="Arial"/>
          <w:sz w:val="16"/>
          <w:szCs w:val="16"/>
        </w:rPr>
        <w:t>None applicable (No classifications or listings for any component) by ACGIH, IARC, N TP, or OSHA.</w:t>
      </w:r>
      <w:r>
        <w:rPr>
          <w:rFonts w:ascii="Arial" w:hAnsi="Arial" w:cs="Arial"/>
          <w:b/>
          <w:sz w:val="16"/>
          <w:szCs w:val="16"/>
        </w:rPr>
        <w:t xml:space="preserve"> </w:t>
      </w:r>
    </w:p>
    <w:p w:rsidR="00F43371" w:rsidRDefault="00F43371"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b/>
          <w:sz w:val="16"/>
          <w:szCs w:val="16"/>
        </w:rPr>
      </w:pPr>
    </w:p>
    <w:p w:rsidR="00F43371" w:rsidRDefault="00F43371" w:rsidP="00E7465D">
      <w:pPr>
        <w:tabs>
          <w:tab w:val="left" w:pos="1440"/>
        </w:tabs>
        <w:ind w:left="-360" w:right="-540"/>
        <w:rPr>
          <w:rFonts w:ascii="Arial" w:hAnsi="Arial" w:cs="Arial"/>
          <w:b/>
        </w:rPr>
      </w:pPr>
      <w:r>
        <w:rPr>
          <w:rFonts w:ascii="Arial" w:hAnsi="Arial" w:cs="Arial"/>
          <w:b/>
        </w:rPr>
        <w:t>12.  Ecological Information</w:t>
      </w:r>
    </w:p>
    <w:p w:rsidR="0012346B" w:rsidRDefault="0012346B" w:rsidP="00E7465D">
      <w:pPr>
        <w:tabs>
          <w:tab w:val="left" w:pos="1440"/>
        </w:tabs>
        <w:ind w:left="-360" w:right="-540"/>
        <w:rPr>
          <w:rFonts w:ascii="Arial" w:hAnsi="Arial" w:cs="Arial"/>
          <w:b/>
        </w:rPr>
      </w:pPr>
    </w:p>
    <w:p w:rsidR="00486794" w:rsidRDefault="00486794" w:rsidP="00360765">
      <w:pPr>
        <w:tabs>
          <w:tab w:val="left" w:pos="1440"/>
        </w:tabs>
        <w:ind w:left="1440" w:right="-540" w:hanging="1800"/>
        <w:rPr>
          <w:rFonts w:ascii="Arial" w:hAnsi="Arial" w:cs="Arial"/>
          <w:sz w:val="16"/>
          <w:szCs w:val="16"/>
        </w:rPr>
      </w:pPr>
      <w:r>
        <w:rPr>
          <w:rFonts w:ascii="Arial" w:hAnsi="Arial" w:cs="Arial"/>
          <w:b/>
          <w:sz w:val="16"/>
          <w:szCs w:val="16"/>
        </w:rPr>
        <w:t>Environmental Effects</w:t>
      </w:r>
      <w:r>
        <w:rPr>
          <w:rFonts w:ascii="Arial" w:hAnsi="Arial" w:cs="Arial"/>
          <w:b/>
          <w:sz w:val="16"/>
          <w:szCs w:val="16"/>
        </w:rPr>
        <w:tab/>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sz w:val="16"/>
          <w:szCs w:val="16"/>
        </w:rPr>
      </w:pPr>
    </w:p>
    <w:p w:rsidR="00F43371" w:rsidRDefault="00F43371" w:rsidP="00E7465D">
      <w:pPr>
        <w:tabs>
          <w:tab w:val="left" w:pos="1440"/>
        </w:tabs>
        <w:ind w:left="-360" w:right="-540"/>
        <w:rPr>
          <w:rFonts w:ascii="Arial" w:hAnsi="Arial" w:cs="Arial"/>
          <w:b/>
        </w:rPr>
      </w:pPr>
      <w:r>
        <w:rPr>
          <w:rFonts w:ascii="Arial" w:hAnsi="Arial" w:cs="Arial"/>
          <w:b/>
        </w:rPr>
        <w:t>13.  Disposal Considerations</w:t>
      </w:r>
    </w:p>
    <w:p w:rsidR="00486794" w:rsidRDefault="00486794" w:rsidP="00486794">
      <w:pPr>
        <w:tabs>
          <w:tab w:val="left" w:pos="1440"/>
        </w:tabs>
        <w:ind w:left="-360" w:right="-540"/>
        <w:rPr>
          <w:rFonts w:ascii="Arial" w:hAnsi="Arial" w:cs="Arial"/>
          <w:b/>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Waste Disposal</w:t>
      </w:r>
      <w:r>
        <w:rPr>
          <w:rFonts w:ascii="Arial" w:hAnsi="Arial" w:cs="Arial"/>
          <w:b/>
          <w:sz w:val="16"/>
          <w:szCs w:val="16"/>
        </w:rPr>
        <w:tab/>
      </w:r>
      <w:r>
        <w:rPr>
          <w:rFonts w:ascii="Arial" w:hAnsi="Arial" w:cs="Arial"/>
          <w:sz w:val="16"/>
          <w:szCs w:val="16"/>
        </w:rPr>
        <w:t>The generation of waste should be avoided or minimized wherever possible.  Dispose of surplus and non-</w:t>
      </w:r>
      <w:r>
        <w:rPr>
          <w:rFonts w:ascii="Arial" w:hAnsi="Arial" w:cs="Arial"/>
          <w:sz w:val="16"/>
          <w:szCs w:val="16"/>
        </w:rPr>
        <w:tab/>
        <w:t>recyclable products via a licensed waste-disposal contractor.   Disposal of this product, solutions, and any by-</w:t>
      </w:r>
      <w:r>
        <w:rPr>
          <w:rFonts w:ascii="Arial" w:hAnsi="Arial" w:cs="Arial"/>
          <w:sz w:val="16"/>
          <w:szCs w:val="16"/>
        </w:rPr>
        <w:tab/>
        <w:t xml:space="preserve">products should at all times comply with the requirements of environmental protection and waste disposal </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E52200" w:rsidRDefault="00E52200" w:rsidP="00E7465D">
      <w:pPr>
        <w:tabs>
          <w:tab w:val="left" w:pos="1440"/>
        </w:tabs>
        <w:ind w:left="-360" w:right="-540"/>
        <w:rPr>
          <w:rFonts w:ascii="Arial" w:hAnsi="Arial" w:cs="Arial"/>
          <w:sz w:val="16"/>
          <w:szCs w:val="16"/>
        </w:rPr>
      </w:pPr>
    </w:p>
    <w:p w:rsidR="00E52200" w:rsidRDefault="00E52200" w:rsidP="00E7465D">
      <w:pPr>
        <w:tabs>
          <w:tab w:val="left" w:pos="1440"/>
        </w:tabs>
        <w:ind w:left="-360" w:right="-540"/>
        <w:rPr>
          <w:rFonts w:ascii="Arial" w:hAnsi="Arial" w:cs="Arial"/>
          <w:b/>
        </w:rPr>
      </w:pPr>
      <w:r>
        <w:rPr>
          <w:rFonts w:ascii="Arial" w:hAnsi="Arial" w:cs="Arial"/>
          <w:b/>
        </w:rPr>
        <w:t>14.  Transport Information</w:t>
      </w:r>
    </w:p>
    <w:p w:rsidR="00E52200" w:rsidRDefault="00E52200" w:rsidP="00E7465D">
      <w:pPr>
        <w:tabs>
          <w:tab w:val="left" w:pos="1440"/>
        </w:tabs>
        <w:ind w:left="-360" w:right="-540"/>
        <w:rPr>
          <w:rFonts w:ascii="Arial" w:hAnsi="Arial" w:cs="Arial"/>
          <w:b/>
        </w:rPr>
      </w:pP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INTERNATIONAL TRANSPORT REGULATIONS</w:t>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Regulatory information       UN/NA Number         Proper Shipping Name         Classes/ Packing Group          Reportable Quantity</w:t>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ab/>
      </w:r>
    </w:p>
    <w:p w:rsidR="00486794" w:rsidRPr="009E4086" w:rsidRDefault="00486794" w:rsidP="00486794">
      <w:pPr>
        <w:tabs>
          <w:tab w:val="left" w:pos="1440"/>
        </w:tabs>
        <w:ind w:left="-360" w:right="-54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486794" w:rsidRPr="009E4086" w:rsidRDefault="00486794" w:rsidP="00486794">
      <w:pPr>
        <w:tabs>
          <w:tab w:val="left" w:pos="1440"/>
        </w:tabs>
        <w:ind w:left="-360" w:right="-54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486794" w:rsidRPr="009E4086" w:rsidRDefault="00486794" w:rsidP="00486794">
      <w:pPr>
        <w:tabs>
          <w:tab w:val="left" w:pos="1440"/>
        </w:tabs>
        <w:ind w:left="-360" w:right="-54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486794" w:rsidRPr="009E4086" w:rsidRDefault="00486794" w:rsidP="00486794">
      <w:pPr>
        <w:tabs>
          <w:tab w:val="left" w:pos="1440"/>
        </w:tabs>
        <w:ind w:left="-360" w:right="-54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2C5E36" w:rsidRDefault="002C5E36" w:rsidP="00E7465D">
      <w:pPr>
        <w:tabs>
          <w:tab w:val="left" w:pos="1440"/>
        </w:tabs>
        <w:ind w:left="-360" w:right="-540"/>
        <w:rPr>
          <w:rFonts w:ascii="Arial" w:hAnsi="Arial" w:cs="Arial"/>
          <w:b/>
          <w:sz w:val="16"/>
          <w:szCs w:val="16"/>
        </w:rPr>
      </w:pPr>
    </w:p>
    <w:p w:rsidR="00F43371" w:rsidRDefault="009E4086"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9E4086" w:rsidRDefault="009E4086" w:rsidP="00E7465D">
      <w:pPr>
        <w:tabs>
          <w:tab w:val="left" w:pos="1440"/>
        </w:tabs>
        <w:ind w:left="-360" w:right="-540"/>
        <w:rPr>
          <w:rFonts w:ascii="Arial" w:hAnsi="Arial" w:cs="Arial"/>
          <w:sz w:val="16"/>
          <w:szCs w:val="16"/>
        </w:rPr>
      </w:pPr>
    </w:p>
    <w:p w:rsidR="009E4086" w:rsidRDefault="00746FE4" w:rsidP="00E7465D">
      <w:pPr>
        <w:tabs>
          <w:tab w:val="left" w:pos="1440"/>
        </w:tabs>
        <w:ind w:left="-360" w:right="-540"/>
        <w:rPr>
          <w:rFonts w:ascii="Arial" w:hAnsi="Arial" w:cs="Arial"/>
          <w:b/>
        </w:rPr>
      </w:pPr>
      <w:r>
        <w:rPr>
          <w:rFonts w:ascii="Arial" w:hAnsi="Arial" w:cs="Arial"/>
          <w:b/>
        </w:rPr>
        <w:t>15. Regulatory Information</w:t>
      </w:r>
    </w:p>
    <w:p w:rsidR="00E573E8" w:rsidRDefault="00E573E8" w:rsidP="00E7465D">
      <w:pPr>
        <w:tabs>
          <w:tab w:val="left" w:pos="1440"/>
        </w:tabs>
        <w:ind w:left="-360" w:right="-540"/>
        <w:rPr>
          <w:rFonts w:ascii="Arial" w:hAnsi="Arial" w:cs="Arial"/>
          <w:b/>
        </w:rPr>
      </w:pP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 xml:space="preserve">US Regulations </w:t>
      </w: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Pr>
          <w:rFonts w:ascii="Arial" w:hAnsi="Arial" w:cs="Arial"/>
          <w:sz w:val="16"/>
          <w:szCs w:val="16"/>
        </w:rPr>
        <w:t xml:space="preserve">Resinous Material, Not Regulated  </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ab/>
        <w:t xml:space="preserve">SARA 311/312 Classification:  </w:t>
      </w:r>
      <w:r>
        <w:rPr>
          <w:rFonts w:ascii="Arial" w:hAnsi="Arial" w:cs="Arial"/>
          <w:sz w:val="16"/>
          <w:szCs w:val="16"/>
        </w:rPr>
        <w:t>Resinous Solution.  Not Regulated</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Pr>
          <w:rFonts w:ascii="Arial" w:hAnsi="Arial" w:cs="Arial"/>
          <w:sz w:val="16"/>
          <w:szCs w:val="16"/>
        </w:rPr>
        <w:t>This product contains the following toxic chemical(s) subject to the</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of 1986, and Subpart C-Supplier Notification Requirement of 40 CFR Part 372:   NONE</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 xml:space="preserve">California  Regulations  WARNING: </w:t>
      </w:r>
      <w:r>
        <w:rPr>
          <w:rFonts w:ascii="Arial" w:hAnsi="Arial" w:cs="Arial"/>
          <w:sz w:val="16"/>
          <w:szCs w:val="16"/>
        </w:rPr>
        <w:t>Contains no chemicals known to the State of California to cause cancer.</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 xml:space="preserve"> </w:t>
      </w:r>
    </w:p>
    <w:p w:rsidR="00486794" w:rsidRPr="004243E5"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Canada</w:t>
      </w: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WHMIS (Canada)</w:t>
      </w:r>
      <w:r>
        <w:rPr>
          <w:rFonts w:ascii="Arial" w:hAnsi="Arial" w:cs="Arial"/>
          <w:b/>
          <w:sz w:val="16"/>
          <w:szCs w:val="16"/>
        </w:rPr>
        <w:tab/>
      </w:r>
      <w:r>
        <w:rPr>
          <w:rFonts w:ascii="Arial" w:hAnsi="Arial" w:cs="Arial"/>
          <w:sz w:val="16"/>
          <w:szCs w:val="16"/>
        </w:rPr>
        <w:t>Class D-2B: Material causing other toxic effects.</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Component has been granted an exemption in Canada under HMIRC #7080, decision dated May 30, 2008.</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Australia (AICS), Canada, China (IECSC), Japan, Korea, New Zealand (</w:t>
      </w:r>
      <w:proofErr w:type="spellStart"/>
      <w:r>
        <w:rPr>
          <w:rFonts w:ascii="Arial" w:hAnsi="Arial" w:cs="Arial"/>
          <w:sz w:val="16"/>
          <w:szCs w:val="16"/>
        </w:rPr>
        <w:t>NZIoC</w:t>
      </w:r>
      <w:proofErr w:type="spellEnd"/>
      <w:r>
        <w:rPr>
          <w:rFonts w:ascii="Arial" w:hAnsi="Arial" w:cs="Arial"/>
          <w:sz w:val="16"/>
          <w:szCs w:val="16"/>
        </w:rPr>
        <w:t xml:space="preserve">), </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Philippines Inventory (PICCS): Not determined.</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ab/>
        <w:t>United States: TOSCA 8b</w:t>
      </w:r>
    </w:p>
    <w:p w:rsidR="004243E5" w:rsidRDefault="004243E5"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w:t>
      </w:r>
    </w:p>
    <w:p w:rsidR="002738C2" w:rsidRDefault="002738C2" w:rsidP="00E7465D">
      <w:pPr>
        <w:tabs>
          <w:tab w:val="left" w:pos="1440"/>
        </w:tabs>
        <w:ind w:left="-360" w:right="-540"/>
        <w:rPr>
          <w:rFonts w:ascii="Arial" w:hAnsi="Arial" w:cs="Arial"/>
          <w:sz w:val="20"/>
          <w:szCs w:val="20"/>
        </w:rPr>
      </w:pPr>
    </w:p>
    <w:p w:rsidR="00360765" w:rsidRDefault="00360765" w:rsidP="00E7465D">
      <w:pPr>
        <w:tabs>
          <w:tab w:val="left" w:pos="1440"/>
        </w:tabs>
        <w:ind w:left="-360" w:right="-540"/>
        <w:rPr>
          <w:rFonts w:ascii="Arial" w:hAnsi="Arial" w:cs="Arial"/>
          <w:b/>
        </w:rPr>
      </w:pPr>
    </w:p>
    <w:p w:rsidR="00360765" w:rsidRDefault="00360765" w:rsidP="00E7465D">
      <w:pPr>
        <w:tabs>
          <w:tab w:val="left" w:pos="1440"/>
        </w:tabs>
        <w:ind w:left="-360" w:right="-540"/>
        <w:rPr>
          <w:rFonts w:ascii="Arial" w:hAnsi="Arial" w:cs="Arial"/>
          <w:b/>
        </w:rPr>
      </w:pPr>
    </w:p>
    <w:p w:rsidR="00360765" w:rsidRDefault="00360765" w:rsidP="00E7465D">
      <w:pPr>
        <w:tabs>
          <w:tab w:val="left" w:pos="1440"/>
        </w:tabs>
        <w:ind w:left="-360" w:right="-540"/>
        <w:rPr>
          <w:rFonts w:ascii="Arial" w:hAnsi="Arial" w:cs="Arial"/>
          <w:b/>
        </w:rPr>
      </w:pPr>
    </w:p>
    <w:p w:rsidR="00360765" w:rsidRDefault="00360765" w:rsidP="00E7465D">
      <w:pPr>
        <w:tabs>
          <w:tab w:val="left" w:pos="1440"/>
        </w:tabs>
        <w:ind w:left="-360" w:right="-540"/>
        <w:rPr>
          <w:rFonts w:ascii="Arial" w:hAnsi="Arial" w:cs="Arial"/>
          <w:b/>
        </w:rPr>
      </w:pPr>
    </w:p>
    <w:p w:rsidR="00360765" w:rsidRDefault="00360765" w:rsidP="00E7465D">
      <w:pPr>
        <w:tabs>
          <w:tab w:val="left" w:pos="1440"/>
        </w:tabs>
        <w:ind w:left="-360" w:right="-540"/>
        <w:rPr>
          <w:rFonts w:ascii="Arial" w:hAnsi="Arial" w:cs="Arial"/>
          <w:sz w:val="20"/>
          <w:szCs w:val="20"/>
        </w:rPr>
      </w:pPr>
      <w:r>
        <w:rPr>
          <w:rFonts w:ascii="Arial" w:hAnsi="Arial" w:cs="Arial"/>
          <w:sz w:val="20"/>
          <w:szCs w:val="20"/>
        </w:rPr>
        <w:lastRenderedPageBreak/>
        <w:t>ETCH X 0200</w:t>
      </w:r>
      <w:r>
        <w:rPr>
          <w:rFonts w:ascii="Arial" w:hAnsi="Arial" w:cs="Arial"/>
          <w:sz w:val="20"/>
          <w:szCs w:val="20"/>
        </w:rPr>
        <w:tab/>
      </w:r>
      <w:r>
        <w:rPr>
          <w:rFonts w:ascii="Arial" w:hAnsi="Arial" w:cs="Arial"/>
          <w:sz w:val="20"/>
          <w:szCs w:val="20"/>
        </w:rPr>
        <w:tab/>
        <w:t xml:space="preserve">     MSDS</w:t>
      </w:r>
    </w:p>
    <w:p w:rsidR="00360765" w:rsidRDefault="00360765" w:rsidP="00E7465D">
      <w:pPr>
        <w:tabs>
          <w:tab w:val="left" w:pos="1440"/>
        </w:tabs>
        <w:ind w:left="-360" w:right="-540"/>
        <w:rPr>
          <w:rFonts w:ascii="Arial" w:hAnsi="Arial" w:cs="Arial"/>
          <w:b/>
        </w:rPr>
      </w:pPr>
    </w:p>
    <w:p w:rsidR="002738C2" w:rsidRDefault="002738C2" w:rsidP="00E7465D">
      <w:pPr>
        <w:tabs>
          <w:tab w:val="left" w:pos="1440"/>
        </w:tabs>
        <w:ind w:left="-360" w:right="-540"/>
        <w:rPr>
          <w:rFonts w:ascii="Arial" w:hAnsi="Arial" w:cs="Arial"/>
          <w:b/>
        </w:rPr>
      </w:pPr>
      <w:r>
        <w:rPr>
          <w:rFonts w:ascii="Arial" w:hAnsi="Arial" w:cs="Arial"/>
          <w:b/>
        </w:rPr>
        <w:t>16.  Other Information</w:t>
      </w:r>
    </w:p>
    <w:p w:rsidR="002738C2" w:rsidRDefault="002738C2" w:rsidP="00E7465D">
      <w:pPr>
        <w:tabs>
          <w:tab w:val="left" w:pos="1440"/>
        </w:tabs>
        <w:ind w:left="-360" w:right="-540"/>
        <w:rPr>
          <w:rFonts w:ascii="Arial" w:hAnsi="Arial" w:cs="Arial"/>
          <w:b/>
        </w:rPr>
      </w:pPr>
    </w:p>
    <w:p w:rsidR="00486794" w:rsidRPr="002738C2" w:rsidRDefault="00486794" w:rsidP="00486794">
      <w:pPr>
        <w:tabs>
          <w:tab w:val="left" w:pos="1440"/>
        </w:tabs>
        <w:ind w:left="-360" w:right="-54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Pr>
          <w:rFonts w:ascii="Arial" w:hAnsi="Arial" w:cs="Arial"/>
          <w:b/>
          <w:sz w:val="16"/>
          <w:szCs w:val="16"/>
        </w:rPr>
        <w:t>1</w:t>
      </w:r>
      <w:r>
        <w:rPr>
          <w:rFonts w:ascii="Arial" w:hAnsi="Arial" w:cs="Arial"/>
          <w:sz w:val="20"/>
          <w:szCs w:val="20"/>
        </w:rPr>
        <w:tab/>
      </w:r>
    </w:p>
    <w:p w:rsidR="00486794" w:rsidRDefault="00486794" w:rsidP="00486794">
      <w:pPr>
        <w:tabs>
          <w:tab w:val="left" w:pos="1440"/>
        </w:tabs>
        <w:ind w:left="-360" w:right="-54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Flammability   0</w:t>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(United States)</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   0</w:t>
      </w:r>
    </w:p>
    <w:p w:rsidR="00486794" w:rsidRDefault="00486794" w:rsidP="00486794">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   *</w:t>
      </w:r>
    </w:p>
    <w:p w:rsidR="00486794" w:rsidRDefault="00486794" w:rsidP="00486794">
      <w:pPr>
        <w:tabs>
          <w:tab w:val="left" w:pos="1440"/>
        </w:tabs>
        <w:ind w:left="-360" w:right="-540"/>
        <w:rPr>
          <w:rFonts w:ascii="Arial" w:hAnsi="Arial" w:cs="Arial"/>
          <w:b/>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purchased exclusively from J. J&gt; Keller (800 225-4778).</w:t>
      </w:r>
    </w:p>
    <w:p w:rsidR="00486794" w:rsidRDefault="00486794" w:rsidP="00486794">
      <w:pPr>
        <w:tabs>
          <w:tab w:val="left" w:pos="1440"/>
        </w:tabs>
        <w:ind w:left="-360" w:right="-540"/>
        <w:rPr>
          <w:rFonts w:ascii="Arial" w:hAnsi="Arial" w:cs="Arial"/>
          <w:sz w:val="16"/>
          <w:szCs w:val="16"/>
        </w:rPr>
      </w:pPr>
      <w:r>
        <w:rPr>
          <w:rFonts w:ascii="Arial" w:hAnsi="Arial" w:cs="Arial"/>
          <w:sz w:val="16"/>
          <w:szCs w:val="16"/>
        </w:rPr>
        <w:t>The customer is responsible for determining the PPE code for this material.</w:t>
      </w:r>
    </w:p>
    <w:p w:rsidR="00486794"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900"/>
        <w:rPr>
          <w:rFonts w:ascii="Arial" w:hAnsi="Arial" w:cs="Arial"/>
          <w:b/>
          <w:sz w:val="16"/>
          <w:szCs w:val="16"/>
        </w:rPr>
      </w:pPr>
    </w:p>
    <w:p w:rsidR="00486794" w:rsidRPr="008F18F1" w:rsidRDefault="00486794" w:rsidP="00486794">
      <w:pPr>
        <w:tabs>
          <w:tab w:val="left" w:pos="1440"/>
        </w:tabs>
        <w:ind w:left="-360" w:right="-54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CA5EE0">
        <w:rPr>
          <w:rFonts w:ascii="Arial" w:hAnsi="Arial" w:cs="Arial"/>
          <w:sz w:val="16"/>
          <w:szCs w:val="16"/>
        </w:rPr>
        <w:t>Advanced Surfacing Ind.</w:t>
      </w:r>
      <w:bookmarkStart w:id="0" w:name="_GoBack"/>
      <w:bookmarkEnd w:id="0"/>
      <w:r>
        <w:rPr>
          <w:rFonts w:ascii="Arial" w:hAnsi="Arial" w:cs="Arial"/>
          <w:sz w:val="16"/>
          <w:szCs w:val="16"/>
        </w:rPr>
        <w:t>, LLC, Dallas, TX.  Charles Newcomb, Regulatory Consultant</w:t>
      </w:r>
    </w:p>
    <w:p w:rsidR="00486794" w:rsidRPr="008F18F1" w:rsidRDefault="00486794" w:rsidP="00486794">
      <w:pPr>
        <w:tabs>
          <w:tab w:val="left" w:pos="1440"/>
        </w:tabs>
        <w:ind w:left="-360" w:right="-540"/>
        <w:rPr>
          <w:rFonts w:ascii="Arial" w:hAnsi="Arial" w:cs="Arial"/>
          <w:sz w:val="16"/>
          <w:szCs w:val="16"/>
        </w:rPr>
      </w:pPr>
      <w:r>
        <w:rPr>
          <w:rFonts w:ascii="Arial" w:hAnsi="Arial" w:cs="Arial"/>
          <w:b/>
          <w:sz w:val="16"/>
          <w:szCs w:val="16"/>
        </w:rPr>
        <w:t>Date of Issue</w:t>
      </w:r>
      <w:r>
        <w:rPr>
          <w:rFonts w:ascii="Arial" w:hAnsi="Arial" w:cs="Arial"/>
          <w:b/>
          <w:sz w:val="16"/>
          <w:szCs w:val="16"/>
        </w:rPr>
        <w:tab/>
      </w:r>
      <w:r>
        <w:rPr>
          <w:rFonts w:ascii="Arial" w:hAnsi="Arial" w:cs="Arial"/>
          <w:sz w:val="16"/>
          <w:szCs w:val="16"/>
        </w:rPr>
        <w:t>November 15, 2013</w:t>
      </w: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486794" w:rsidRPr="008F18F1" w:rsidRDefault="00486794" w:rsidP="00486794">
      <w:pPr>
        <w:tabs>
          <w:tab w:val="left" w:pos="1440"/>
        </w:tabs>
        <w:ind w:left="-360" w:right="-540"/>
        <w:rPr>
          <w:rFonts w:ascii="Arial" w:hAnsi="Arial" w:cs="Arial"/>
          <w:sz w:val="16"/>
          <w:szCs w:val="16"/>
        </w:rPr>
      </w:pPr>
    </w:p>
    <w:p w:rsidR="00486794" w:rsidRDefault="00486794" w:rsidP="00486794">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ab/>
        <w:t>The information provided herein was believed by Construction Chemical Company, LLC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ASI are subject to ASI's terms and conditions of sale.</w:t>
      </w:r>
    </w:p>
    <w:p w:rsidR="00486794" w:rsidRPr="008F18F1" w:rsidRDefault="00486794" w:rsidP="00486794">
      <w:pPr>
        <w:tabs>
          <w:tab w:val="left" w:pos="1440"/>
        </w:tabs>
        <w:ind w:left="-360" w:right="-540"/>
        <w:rPr>
          <w:rFonts w:ascii="Arial" w:hAnsi="Arial" w:cs="Arial"/>
          <w:sz w:val="16"/>
          <w:szCs w:val="16"/>
        </w:rPr>
      </w:pPr>
      <w:r>
        <w:rPr>
          <w:rFonts w:ascii="Arial" w:hAnsi="Arial" w:cs="Arial"/>
          <w:sz w:val="16"/>
          <w:szCs w:val="16"/>
        </w:rPr>
        <w:t>ASI MAKES NO WARRANTY, EXPRESSED OR IMPLIED, CONCERNING THE PRODUCT OR THE MERCHANTABILITY OR FITNESS THEREOF FOR ANY PURPOSE OR CONCERNING THE ACCURACY OF ANY INFORMATION PROVIDED BY ASI, except that the product shall conform to ASI's specifications.  Nothing contained herein constitutes an offer for the sale of any product.</w:t>
      </w:r>
    </w:p>
    <w:p w:rsidR="00660FDD" w:rsidRPr="00660FDD" w:rsidRDefault="00660FDD" w:rsidP="00E7465D">
      <w:pPr>
        <w:tabs>
          <w:tab w:val="left" w:pos="1440"/>
        </w:tabs>
        <w:ind w:left="-360" w:right="-540"/>
        <w:rPr>
          <w:rFonts w:ascii="Arial" w:hAnsi="Arial" w:cs="Arial"/>
          <w:sz w:val="20"/>
          <w:szCs w:val="20"/>
        </w:rPr>
      </w:pPr>
    </w:p>
    <w:p w:rsidR="00920066" w:rsidRPr="0056476A" w:rsidRDefault="0056476A" w:rsidP="00E7465D">
      <w:pPr>
        <w:tabs>
          <w:tab w:val="left" w:pos="1440"/>
        </w:tabs>
        <w:ind w:left="-360" w:right="-540"/>
        <w:rPr>
          <w:rFonts w:ascii="Arial" w:hAnsi="Arial" w:cs="Arial"/>
          <w:b/>
          <w:sz w:val="16"/>
          <w:szCs w:val="16"/>
        </w:rPr>
      </w:pPr>
      <w:r>
        <w:rPr>
          <w:rFonts w:ascii="Arial" w:hAnsi="Arial" w:cs="Arial"/>
          <w:b/>
          <w:sz w:val="16"/>
          <w:szCs w:val="16"/>
        </w:rPr>
        <w:tab/>
      </w:r>
    </w:p>
    <w:p w:rsidR="00F43371" w:rsidRPr="00F43371" w:rsidRDefault="00F43371"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5F7F3C" w:rsidP="00E7465D">
      <w:pPr>
        <w:tabs>
          <w:tab w:val="left" w:pos="1440"/>
        </w:tabs>
        <w:ind w:left="-360" w:right="-540"/>
        <w:rPr>
          <w:rFonts w:ascii="Arial" w:hAnsi="Arial" w:cs="Arial"/>
          <w:sz w:val="16"/>
          <w:szCs w:val="16"/>
        </w:rPr>
      </w:pPr>
    </w:p>
    <w:p w:rsidR="005F7F3C" w:rsidRDefault="005F7F3C" w:rsidP="00E7465D">
      <w:pPr>
        <w:tabs>
          <w:tab w:val="left" w:pos="1440"/>
        </w:tabs>
        <w:ind w:left="-360" w:right="-540"/>
        <w:rPr>
          <w:rFonts w:ascii="Arial" w:hAnsi="Arial" w:cs="Arial"/>
          <w:sz w:val="16"/>
          <w:szCs w:val="16"/>
        </w:rPr>
      </w:pP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0F5669"/>
    <w:rsid w:val="00105D3C"/>
    <w:rsid w:val="0011298C"/>
    <w:rsid w:val="0012346B"/>
    <w:rsid w:val="00153FD3"/>
    <w:rsid w:val="001A7DAA"/>
    <w:rsid w:val="001D10AC"/>
    <w:rsid w:val="001D1F6A"/>
    <w:rsid w:val="001E3B1E"/>
    <w:rsid w:val="001F10C9"/>
    <w:rsid w:val="0021483F"/>
    <w:rsid w:val="0021693B"/>
    <w:rsid w:val="00271DDC"/>
    <w:rsid w:val="002738C2"/>
    <w:rsid w:val="00295AEC"/>
    <w:rsid w:val="002C5E36"/>
    <w:rsid w:val="002C7599"/>
    <w:rsid w:val="002E079F"/>
    <w:rsid w:val="003030CE"/>
    <w:rsid w:val="00332043"/>
    <w:rsid w:val="00353D89"/>
    <w:rsid w:val="00360765"/>
    <w:rsid w:val="00375F1A"/>
    <w:rsid w:val="00382E35"/>
    <w:rsid w:val="0039263F"/>
    <w:rsid w:val="00392928"/>
    <w:rsid w:val="00395C26"/>
    <w:rsid w:val="003A4CAD"/>
    <w:rsid w:val="003B402D"/>
    <w:rsid w:val="003C6576"/>
    <w:rsid w:val="003D2044"/>
    <w:rsid w:val="003D2A0E"/>
    <w:rsid w:val="003D4077"/>
    <w:rsid w:val="003E7D72"/>
    <w:rsid w:val="004243E5"/>
    <w:rsid w:val="00430898"/>
    <w:rsid w:val="00450DAA"/>
    <w:rsid w:val="004603A9"/>
    <w:rsid w:val="00486794"/>
    <w:rsid w:val="004C7F4A"/>
    <w:rsid w:val="00515BE7"/>
    <w:rsid w:val="0056476A"/>
    <w:rsid w:val="005C03C2"/>
    <w:rsid w:val="005C490D"/>
    <w:rsid w:val="005D6F6E"/>
    <w:rsid w:val="005F1B41"/>
    <w:rsid w:val="005F7F3C"/>
    <w:rsid w:val="00607CAB"/>
    <w:rsid w:val="00623D54"/>
    <w:rsid w:val="00634698"/>
    <w:rsid w:val="006411B9"/>
    <w:rsid w:val="00650897"/>
    <w:rsid w:val="00660FDD"/>
    <w:rsid w:val="006716D8"/>
    <w:rsid w:val="006B463F"/>
    <w:rsid w:val="006C3B38"/>
    <w:rsid w:val="00706B2C"/>
    <w:rsid w:val="00713176"/>
    <w:rsid w:val="007176E5"/>
    <w:rsid w:val="0074520D"/>
    <w:rsid w:val="00746FE4"/>
    <w:rsid w:val="007979D2"/>
    <w:rsid w:val="007A31B8"/>
    <w:rsid w:val="007B4EBA"/>
    <w:rsid w:val="0082051A"/>
    <w:rsid w:val="00835472"/>
    <w:rsid w:val="00842576"/>
    <w:rsid w:val="0085289F"/>
    <w:rsid w:val="008635FD"/>
    <w:rsid w:val="00863D48"/>
    <w:rsid w:val="00865DF0"/>
    <w:rsid w:val="008D11B6"/>
    <w:rsid w:val="008D41C0"/>
    <w:rsid w:val="008F18F1"/>
    <w:rsid w:val="00912538"/>
    <w:rsid w:val="00920066"/>
    <w:rsid w:val="009228F1"/>
    <w:rsid w:val="0095656B"/>
    <w:rsid w:val="00974698"/>
    <w:rsid w:val="00977BCB"/>
    <w:rsid w:val="009A50CF"/>
    <w:rsid w:val="009A6003"/>
    <w:rsid w:val="009E4086"/>
    <w:rsid w:val="009F755D"/>
    <w:rsid w:val="00A04039"/>
    <w:rsid w:val="00A14B41"/>
    <w:rsid w:val="00A1522A"/>
    <w:rsid w:val="00A15FD5"/>
    <w:rsid w:val="00A17366"/>
    <w:rsid w:val="00A409E4"/>
    <w:rsid w:val="00A84C51"/>
    <w:rsid w:val="00AA3894"/>
    <w:rsid w:val="00AC6692"/>
    <w:rsid w:val="00B0279B"/>
    <w:rsid w:val="00B07148"/>
    <w:rsid w:val="00B072C0"/>
    <w:rsid w:val="00B672F9"/>
    <w:rsid w:val="00B87F48"/>
    <w:rsid w:val="00BA42DF"/>
    <w:rsid w:val="00BC25F4"/>
    <w:rsid w:val="00BC42C8"/>
    <w:rsid w:val="00C14A74"/>
    <w:rsid w:val="00C22925"/>
    <w:rsid w:val="00C249C6"/>
    <w:rsid w:val="00C61537"/>
    <w:rsid w:val="00C63077"/>
    <w:rsid w:val="00C74007"/>
    <w:rsid w:val="00C7745B"/>
    <w:rsid w:val="00C8004A"/>
    <w:rsid w:val="00C91D1C"/>
    <w:rsid w:val="00CA4BE1"/>
    <w:rsid w:val="00CA5EE0"/>
    <w:rsid w:val="00CB55C1"/>
    <w:rsid w:val="00D04237"/>
    <w:rsid w:val="00D162D9"/>
    <w:rsid w:val="00D224C3"/>
    <w:rsid w:val="00D4036B"/>
    <w:rsid w:val="00D623D5"/>
    <w:rsid w:val="00DA1D62"/>
    <w:rsid w:val="00DB5AC6"/>
    <w:rsid w:val="00DC2B3E"/>
    <w:rsid w:val="00E036DF"/>
    <w:rsid w:val="00E25A5C"/>
    <w:rsid w:val="00E4002E"/>
    <w:rsid w:val="00E52200"/>
    <w:rsid w:val="00E573E8"/>
    <w:rsid w:val="00E7465D"/>
    <w:rsid w:val="00EB1134"/>
    <w:rsid w:val="00EB1AB8"/>
    <w:rsid w:val="00F43371"/>
    <w:rsid w:val="00F82B16"/>
    <w:rsid w:val="00FA4FEB"/>
    <w:rsid w:val="00F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60FA6"/>
  <w15:docId w15:val="{B9BC56C7-1CAD-46F3-932A-56A93D3A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D89"/>
    <w:rPr>
      <w:rFonts w:ascii="Tahoma" w:hAnsi="Tahoma" w:cs="Tahoma"/>
      <w:sz w:val="16"/>
      <w:szCs w:val="16"/>
    </w:rPr>
  </w:style>
  <w:style w:type="character" w:customStyle="1" w:styleId="BalloonTextChar">
    <w:name w:val="Balloon Text Char"/>
    <w:basedOn w:val="DefaultParagraphFont"/>
    <w:link w:val="BalloonText"/>
    <w:uiPriority w:val="99"/>
    <w:semiHidden/>
    <w:rsid w:val="00353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1A75-3422-435F-8C29-BE352071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2013-11-12T18:15:00Z</cp:lastPrinted>
  <dcterms:created xsi:type="dcterms:W3CDTF">2017-03-05T20:16:00Z</dcterms:created>
  <dcterms:modified xsi:type="dcterms:W3CDTF">2017-03-05T20:16:00Z</dcterms:modified>
</cp:coreProperties>
</file>